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Ensemble : Améliorer la santé et les droits sexuels et reproductifs des femmes et des filles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CA-3-P006280002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Humanité &amp; Inclusion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2020-02-03T00:00:00 au 2023-11-30T00:00:00</w:t>
      </w:r>
    </w:p>
    <w:p>
      <w:r>
        <w:rPr>
          <w:b/>
        </w:rPr>
        <w:t xml:space="preserve">Engagement : </w:t>
      </w:r>
      <w:r>
        <w:t>2527226.00</w:t>
      </w:r>
    </w:p>
    <w:p>
      <w:r>
        <w:rPr>
          <w:b/>
        </w:rPr>
        <w:t xml:space="preserve">Total envoye en $ : </w:t>
      </w:r>
      <w:r>
        <w:t>2527226.0</w:t>
      </w:r>
    </w:p>
    <w:p>
      <w:r>
        <w:rPr>
          <w:b/>
        </w:rPr>
        <w:t xml:space="preserve">Description : </w:t>
      </w:r>
      <w:r>
        <w:t>Ce projet vise à améliorer la santé sexuelle et reproductive, et à promouvoir et protéger les droits connexes des femmes et des filles, y compris celles qui vivent avec un handicap, en Côte d'Ivoire, au Sénégal et au Togo.  Les activités due ce projet comprennent : 1) le renforcement de la capacité des communautés à promouvoir des comportements et des normes sociales favorables aux femmes et aux adolescentes en matière de santé et des droits sexuels et reproductifs (SDSR); 2) la formation du personnel de santé aux services relatifs à la SDSR pour les femmes et les adolescentes, y compris les méthodes de contraception à long terme; 3) le renforcement de la capacité de la société civile et des élus locaux à plaider en faveur des services relatifs à la SDSR pour les femmes et les adolescentes.  Le projet vise à sensibiliser 15 000 femmes, filles, hommes, garçons et dirigeants communautaires aux services relatifs à la SDSR. Il offre également un programme complet d'éducation sexuelle et sur la SDSR à 12 000 filles, garçons et adolescents, et forme 116 mobilisateurs communautaires.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2020-02-03T00:00:00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2527226.00</w:t>
      </w:r>
    </w:p>
    <w:p>
      <w:r>
        <w:rPr>
          <w:b/>
        </w:rPr>
        <w:t xml:space="preserve">Date : </w:t>
      </w:r>
      <w:r>
        <w:t>2022-07-25T00:00:00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1003311.38</w:t>
      </w:r>
    </w:p>
    <w:p>
      <w:r>
        <w:rPr>
          <w:b/>
        </w:rPr>
        <w:t xml:space="preserve">Date : </w:t>
      </w:r>
      <w:r>
        <w:t>2022-09-13T00:00:00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727126.03</w:t>
      </w:r>
    </w:p>
    <w:p>
      <w:r>
        <w:rPr>
          <w:b/>
        </w:rPr>
        <w:t xml:space="preserve">Date : </w:t>
      </w:r>
      <w:r>
        <w:t>2022-12-20T00:00:00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197801.83</w:t>
      </w:r>
    </w:p>
    <w:p>
      <w:r>
        <w:rPr>
          <w:b/>
        </w:rPr>
        <w:t xml:space="preserve">Date : </w:t>
      </w:r>
      <w:r>
        <w:t>2023-05-03T00:00:00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348986.76</w:t>
      </w:r>
    </w:p>
    <w:p>
      <w:r>
        <w:rPr>
          <w:b/>
        </w:rPr>
        <w:t xml:space="preserve">Date : </w:t>
      </w:r>
      <w:r>
        <w:t>2024-03-31T00:00:00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