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Financement innovant pour les femmes entrepreneures en Éthiopie</w:t>
      </w:r>
    </w:p>
    <w:p/>
    <w:p>
      <w:r>
        <w:rPr>
          <w:b/>
        </w:rPr>
        <w:t xml:space="preserve">Organisme : </w:t>
      </w:r>
      <w:r>
        <w:t>Affaires Mondiales Canada</w:t>
      </w:r>
    </w:p>
    <w:p>
      <w:r>
        <w:rPr>
          <w:b/>
        </w:rPr>
        <w:t xml:space="preserve">Numero de projet : </w:t>
      </w:r>
      <w:r>
        <w:t>CA-3-D004818001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2019-03-29T00:00:00 au 2024-04-01T00:00:00</w:t>
      </w:r>
    </w:p>
    <w:p>
      <w:r>
        <w:rPr>
          <w:b/>
        </w:rPr>
        <w:t xml:space="preserve">Engagement : </w:t>
      </w:r>
      <w:r>
        <w:t>16000000.00</w:t>
      </w:r>
    </w:p>
    <w:p>
      <w:r>
        <w:rPr>
          <w:b/>
        </w:rPr>
        <w:t xml:space="preserve">Total envoye en $ : </w:t>
      </w:r>
      <w:r>
        <w:t>16000000.0</w:t>
      </w:r>
    </w:p>
    <w:p>
      <w:r>
        <w:rPr>
          <w:b/>
        </w:rPr>
        <w:t xml:space="preserve">Description : </w:t>
      </w:r>
      <w:r>
        <w:t>En Éthiopie, malgré la croissance rapide de l'économie, les femmes sont davantage employées dans le secteur informel, ont un taux de chômage beaucoup plus élevé et sont moins bien payées que les hommes pour les mêmes emplois. En adoptant une approche féministe et en s'appuyant sur des résultats probants, ce projet s'attaque aux problèmes sociaux, financiers et commerciaux qui empêchent les femmes éthiopiennes d'obtenir le soutien financier et technique nécessaire pour gérer des entreprises avec succès. Le projet vise à développer et à tester les impacts des approches expérimentales de l'autonomisation économique des femmes.  Le projet est mis en œuvre dans cinq régions d'Éthiopie et vise à bénéficier à 25 000 femmes. L'impact du projet est de donner aux femmes les moyens d'avoir plus d'influence et de leadership dans le secteur des affaires.</w:t>
      </w:r>
    </w:p>
    <w:p>
      <w:pPr>
        <w:pStyle w:val="Heading2"/>
      </w:pPr>
      <w:r>
        <w:t>Transactions</w:t>
      </w:r>
    </w:p>
    <w:p>
      <w:r>
        <w:rPr>
          <w:b/>
        </w:rPr>
        <w:t xml:space="preserve">Date : </w:t>
      </w:r>
      <w:r>
        <w:t>2019-03-29T00:00:00</w:t>
      </w:r>
      <w:r>
        <w:rPr>
          <w:b/>
        </w:rPr>
        <w:t xml:space="preserve">Type : </w:t>
      </w:r>
      <w:r>
        <w:t>Engagement</w:t>
      </w:r>
      <w:r>
        <w:rPr>
          <w:b/>
        </w:rPr>
        <w:t xml:space="preserve"> Montant : </w:t>
      </w:r>
      <w:r>
        <w:t>16000000.00</w:t>
      </w:r>
    </w:p>
    <w:p>
      <w:r>
        <w:rPr>
          <w:b/>
        </w:rPr>
        <w:t xml:space="preserve">Date : </w:t>
      </w:r>
      <w:r>
        <w:t>2019-04-30T00:00:00</w:t>
      </w:r>
      <w:r>
        <w:rPr>
          <w:b/>
        </w:rPr>
        <w:t xml:space="preserve">Type : </w:t>
      </w:r>
      <w:r>
        <w:t>Déboursé</w:t>
      </w:r>
      <w:r>
        <w:rPr>
          <w:b/>
        </w:rPr>
        <w:t xml:space="preserve"> Montant : </w:t>
      </w:r>
      <w:r>
        <w:t>5500000.00</w:t>
      </w:r>
    </w:p>
    <w:p>
      <w:r>
        <w:rPr>
          <w:b/>
        </w:rPr>
        <w:t xml:space="preserve">Date : </w:t>
      </w:r>
      <w:r>
        <w:t>2020-12-08T00:00:00</w:t>
      </w:r>
      <w:r>
        <w:rPr>
          <w:b/>
        </w:rPr>
        <w:t xml:space="preserve">Type : </w:t>
      </w:r>
      <w:r>
        <w:t>Déboursé</w:t>
      </w:r>
      <w:r>
        <w:rPr>
          <w:b/>
        </w:rPr>
        <w:t xml:space="preserve"> Montant : </w:t>
      </w:r>
      <w:r>
        <w:t>3500000.00</w:t>
      </w:r>
    </w:p>
    <w:p>
      <w:r>
        <w:rPr>
          <w:b/>
        </w:rPr>
        <w:t xml:space="preserve">Date : </w:t>
      </w:r>
      <w:r>
        <w:t>2021-03-24T00:00:00</w:t>
      </w:r>
      <w:r>
        <w:rPr>
          <w:b/>
        </w:rPr>
        <w:t xml:space="preserve">Type : </w:t>
      </w:r>
      <w:r>
        <w:t>Déboursé</w:t>
      </w:r>
      <w:r>
        <w:rPr>
          <w:b/>
        </w:rPr>
        <w:t xml:space="preserve"> Montant : </w:t>
      </w:r>
      <w:r>
        <w:t>1445545.00</w:t>
      </w:r>
    </w:p>
    <w:p>
      <w:r>
        <w:rPr>
          <w:b/>
        </w:rPr>
        <w:t xml:space="preserve">Date : </w:t>
      </w:r>
      <w:r>
        <w:t>2022-02-23T00:00:00</w:t>
      </w:r>
      <w:r>
        <w:rPr>
          <w:b/>
        </w:rPr>
        <w:t xml:space="preserve">Type : </w:t>
      </w:r>
      <w:r>
        <w:t>Déboursé</w:t>
      </w:r>
      <w:r>
        <w:rPr>
          <w:b/>
        </w:rPr>
        <w:t xml:space="preserve"> Montant : </w:t>
      </w:r>
      <w:r>
        <w:t>2804455.00</w:t>
      </w:r>
    </w:p>
    <w:p>
      <w:r>
        <w:rPr>
          <w:b/>
        </w:rPr>
        <w:t xml:space="preserve">Date : </w:t>
      </w:r>
      <w:r>
        <w:t>2024-03-05T00:00:00</w:t>
      </w:r>
      <w:r>
        <w:rPr>
          <w:b/>
        </w:rPr>
        <w:t xml:space="preserve">Type : </w:t>
      </w:r>
      <w:r>
        <w:t>Déboursé</w:t>
      </w:r>
      <w:r>
        <w:rPr>
          <w:b/>
        </w:rPr>
        <w:t xml:space="preserve"> Montant : </w:t>
      </w:r>
      <w:r>
        <w:t>375000.00</w:t>
      </w:r>
    </w:p>
    <w:p>
      <w:r>
        <w:rPr>
          <w:b/>
        </w:rPr>
        <w:t xml:space="preserve">Date : </w:t>
      </w:r>
      <w:r>
        <w:t>2024-09-13T00:00:00</w:t>
      </w:r>
      <w:r>
        <w:rPr>
          <w:b/>
        </w:rPr>
        <w:t xml:space="preserve">Type : </w:t>
      </w:r>
      <w:r>
        <w:t>Déboursé</w:t>
      </w:r>
      <w:r>
        <w:rPr>
          <w:b/>
        </w:rPr>
        <w:t xml:space="preserve"> Montant : </w:t>
      </w:r>
      <w:r>
        <w:t>2375000.00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