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climatique canadien pour le secteur privé en Asie – Assistance technique</w:t>
      </w:r>
    </w:p>
    <w:p/>
    <w:p>
      <w:r>
        <w:rPr>
          <w:b/>
        </w:rPr>
        <w:t xml:space="preserve">Organisme : </w:t>
      </w:r>
      <w:r>
        <w:t>Affaires Mondiales Canada</w:t>
      </w:r>
    </w:p>
    <w:p>
      <w:r>
        <w:rPr>
          <w:b/>
        </w:rPr>
        <w:t xml:space="preserve">Numero de projet : </w:t>
      </w:r>
      <w:r>
        <w:t>CA-3-M013850002</w:t>
      </w:r>
    </w:p>
    <w:p>
      <w:r>
        <w:rPr>
          <w:b/>
        </w:rPr>
        <w:t xml:space="preserve">Lieu : </w:t>
      </w:r>
      <w:r>
        <w:t>Asie, régional</w:t>
      </w:r>
    </w:p>
    <w:p>
      <w:r>
        <w:rPr>
          <w:b/>
        </w:rPr>
        <w:t xml:space="preserve">Agence executive partenaire : </w:t>
      </w:r>
      <w:r>
        <w:t xml:space="preserve">Banque asiatique de développement </w:t>
      </w:r>
    </w:p>
    <w:p>
      <w:r>
        <w:rPr>
          <w:b/>
        </w:rPr>
        <w:t xml:space="preserve">Type de financement : </w:t>
      </w:r>
      <w:r>
        <w:t>Don hors réorganisation de la dette (y compris quasi-dons)</w:t>
      </w:r>
    </w:p>
    <w:p>
      <w:r>
        <w:rPr>
          <w:b/>
        </w:rPr>
        <w:t xml:space="preserve">Dates : </w:t>
      </w:r>
      <w:r>
        <w:t>2013-03-26T00:00:00 au 2037-03-31T00:00:00</w:t>
      </w:r>
    </w:p>
    <w:p>
      <w:r>
        <w:rPr>
          <w:b/>
        </w:rPr>
        <w:t xml:space="preserve">Engagement : </w:t>
      </w:r>
      <w:r>
        <w:t>7392968.01</w:t>
      </w:r>
    </w:p>
    <w:p>
      <w:r>
        <w:rPr>
          <w:b/>
        </w:rPr>
        <w:t xml:space="preserve">Total envoye en $ : </w:t>
      </w:r>
      <w:r>
        <w:t>7392968.0</w:t>
      </w:r>
    </w:p>
    <w:p>
      <w:r>
        <w:rPr>
          <w:b/>
        </w:rPr>
        <w:t xml:space="preserve">Description : </w:t>
      </w:r>
      <w:r>
        <w:t>Cette initiative fait partie du Fonds climatique canadien pour le secteur privé en Asie, qui finance des projets du secteur privé en Asie et dans le Pacifique qui aident des pays à réduire leur empreinte carbone et à s’adapter aux effets négatifs des changements climatiques. Au cours de la période d’investissement, qui s’échelonne sur quatre ans, le volet d’assistance technique du Fonds fournit une aide pour la sélection de projets du secteur privé écologiques ou de projets du secteur public qui établissent des conditions favorables aux investissements du secteur privé. À l’appui des objectifs du Fonds, le volet d’assistance technique vise à favoriser la mise en place de nouvelles technologies et d’activités qui permettent la réforme des politiques et des institutions, y compris l’établissement de cadres réglementaires qui encouragent l’atténuation des changements climatiques ainsi que l’adaptation à ces changements. Ainsi, l’initiative offre un financement pour soutenir l’assistance technique à la préparation de projets, à l’élaboration de politiques et à la prestation de services consultatifs ainsi qu’au renforcement des capacités, y compris l’intégration des principales d’égalité entre les sexes dans les projets du Fonds.  La contribution du Canada au Fonds devrait permettre au secteur privé de faire des investissements pouvant atteindre 300 millions de dollars américains pendant le cycle de vie du Fonds, qui est de 24 ans, et contribuer à réduire considérablement les émissions de gaz à effet de serre (jusqu’à 750 000 tonnes) par année.</w:t>
      </w:r>
    </w:p>
    <w:p>
      <w:pPr>
        <w:pStyle w:val="Heading2"/>
      </w:pPr>
      <w:r>
        <w:t>Transactions</w:t>
      </w:r>
    </w:p>
    <w:p>
      <w:r>
        <w:rPr>
          <w:b/>
        </w:rPr>
        <w:t xml:space="preserve">Date : </w:t>
      </w:r>
      <w:r>
        <w:t>2013-03-26T00:00:00</w:t>
      </w:r>
      <w:r>
        <w:rPr>
          <w:b/>
        </w:rPr>
        <w:t xml:space="preserve">Type : </w:t>
      </w:r>
      <w:r>
        <w:t>Engagement</w:t>
      </w:r>
      <w:r>
        <w:rPr>
          <w:b/>
        </w:rPr>
        <w:t xml:space="preserve"> Montant : </w:t>
      </w:r>
      <w:r>
        <w:t>7392968.01</w:t>
      </w:r>
    </w:p>
    <w:p>
      <w:r>
        <w:rPr>
          <w:b/>
        </w:rPr>
        <w:t xml:space="preserve">Date : </w:t>
      </w:r>
      <w:r>
        <w:t>2013-03-28T00:00:00</w:t>
      </w:r>
      <w:r>
        <w:rPr>
          <w:b/>
        </w:rPr>
        <w:t xml:space="preserve">Type : </w:t>
      </w:r>
      <w:r>
        <w:t>Déboursé</w:t>
      </w:r>
      <w:r>
        <w:rPr>
          <w:b/>
        </w:rPr>
        <w:t xml:space="preserve"> Montant : </w:t>
      </w:r>
      <w:r>
        <w:t>7392968.00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