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d’action locale: Appui à la société civile locale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CA-3-P011338001</w:t>
      </w:r>
    </w:p>
    <w:p>
      <w:r>
        <w:rPr>
          <w:b/>
        </w:rPr>
        <w:t xml:space="preserve">Lieu : </w:t>
      </w:r>
      <w:r>
        <w:t>Pays en développement, non spécifié</w:t>
      </w:r>
    </w:p>
    <w:p>
      <w:r>
        <w:rPr>
          <w:b/>
        </w:rPr>
        <w:t xml:space="preserve">Agence executive partenaire : </w:t>
      </w:r>
      <w:r>
        <w:t>Non codé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2022-08-21T00:00:00 au 2025-05-31T00:00:00</w:t>
      </w:r>
    </w:p>
    <w:p>
      <w:r>
        <w:rPr>
          <w:b/>
        </w:rPr>
        <w:t xml:space="preserve">Engagement : </w:t>
      </w:r>
      <w:r>
        <w:t>1687492.22</w:t>
      </w:r>
    </w:p>
    <w:p>
      <w:r>
        <w:rPr>
          <w:b/>
        </w:rPr>
        <w:t xml:space="preserve">Total envoye en $ : </w:t>
      </w:r>
      <w:r>
        <w:t>1460090.8499999996</w:t>
      </w:r>
    </w:p>
    <w:p>
      <w:r>
        <w:rPr>
          <w:b/>
        </w:rPr>
        <w:t xml:space="preserve">Description : </w:t>
      </w:r>
      <w:r>
        <w:t>Le projet vise à promouvoir la paix et la stabilité dans les États touchés par des conflits.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2022-08-21T00:00:00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1687492.22</w:t>
      </w:r>
    </w:p>
    <w:p>
      <w:r>
        <w:rPr>
          <w:b/>
        </w:rPr>
        <w:t xml:space="preserve">Date : </w:t>
      </w:r>
      <w:r>
        <w:t>2022-09-22T00:00:00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100871.00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245945.36</w:t>
      </w:r>
    </w:p>
    <w:p>
      <w:r>
        <w:rPr>
          <w:b/>
        </w:rPr>
        <w:t xml:space="preserve">Date : </w:t>
      </w:r>
      <w:r>
        <w:t>2023-03-16T00:00:00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215085.47</w:t>
      </w:r>
    </w:p>
    <w:p>
      <w:r>
        <w:rPr>
          <w:b/>
        </w:rPr>
        <w:t xml:space="preserve">Date : </w:t>
      </w:r>
      <w:r>
        <w:t>2023-07-12T00:00:00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103241.31</w:t>
      </w:r>
    </w:p>
    <w:p>
      <w:r>
        <w:rPr>
          <w:b/>
        </w:rPr>
        <w:t xml:space="preserve">Date : </w:t>
      </w:r>
      <w:r>
        <w:t>2023-09-13T00:00:00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106049.44</w:t>
      </w:r>
    </w:p>
    <w:p>
      <w:r>
        <w:rPr>
          <w:b/>
        </w:rPr>
        <w:t xml:space="preserve">Date : </w:t>
      </w:r>
      <w:r>
        <w:t>2023-12-07T00:00:00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239365.78</w:t>
      </w:r>
    </w:p>
    <w:p>
      <w:r>
        <w:rPr>
          <w:b/>
        </w:rPr>
        <w:t xml:space="preserve">Date : </w:t>
      </w:r>
      <w:r>
        <w:t>2024-02-16T00:00:00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257412.42</w:t>
      </w:r>
    </w:p>
    <w:p>
      <w:r>
        <w:rPr>
          <w:b/>
        </w:rPr>
        <w:t xml:space="preserve">Date : </w:t>
      </w:r>
      <w:r>
        <w:t>2024-08-12T00:00:00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100993.14</w:t>
      </w:r>
    </w:p>
    <w:p>
      <w:r>
        <w:rPr>
          <w:b/>
        </w:rPr>
        <w:t xml:space="preserve">Date : </w:t>
      </w:r>
      <w:r>
        <w:t>2024-12-03T00:00:00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91126.93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