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du FMI pour la Somalie - Phase II</w:t>
      </w:r>
    </w:p>
    <w:p/>
    <w:p>
      <w:r>
        <w:rPr>
          <w:b/>
        </w:rPr>
        <w:t xml:space="preserve">Organisme : </w:t>
      </w:r>
      <w:r>
        <w:t>Affaires Mondiales Canada</w:t>
      </w:r>
    </w:p>
    <w:p>
      <w:r>
        <w:rPr>
          <w:b/>
        </w:rPr>
        <w:t xml:space="preserve">Numero de projet : </w:t>
      </w:r>
      <w:r>
        <w:t>CA-3-P008840001</w:t>
      </w:r>
    </w:p>
    <w:p>
      <w:r>
        <w:rPr>
          <w:b/>
        </w:rPr>
        <w:t xml:space="preserve">Lieu : </w:t>
      </w:r>
      <w:r/>
    </w:p>
    <w:p>
      <w:r>
        <w:rPr>
          <w:b/>
        </w:rPr>
        <w:t xml:space="preserve">Agence executive partenaire : </w:t>
      </w:r>
      <w:r>
        <w:t xml:space="preserve">BRI – Banque des Règlements Internationaux </w:t>
      </w:r>
    </w:p>
    <w:p>
      <w:r>
        <w:rPr>
          <w:b/>
        </w:rPr>
        <w:t xml:space="preserve">Type de financement : </w:t>
      </w:r>
      <w:r>
        <w:t>Don hors réorganisation de la dette (y compris quasi-dons)</w:t>
      </w:r>
    </w:p>
    <w:p>
      <w:r>
        <w:rPr>
          <w:b/>
        </w:rPr>
        <w:t xml:space="preserve">Dates : </w:t>
      </w:r>
      <w:r>
        <w:t>2021-03-11T00:00:00 au 2023-03-31T00:00:00</w:t>
      </w:r>
    </w:p>
    <w:p>
      <w:r>
        <w:rPr>
          <w:b/>
        </w:rPr>
        <w:t xml:space="preserve">Engagement : </w:t>
      </w:r>
      <w:r>
        <w:t>1300000.00</w:t>
      </w:r>
    </w:p>
    <w:p>
      <w:r>
        <w:rPr>
          <w:b/>
        </w:rPr>
        <w:t xml:space="preserve">Total envoye en $ : </w:t>
      </w:r>
      <w:r>
        <w:t>1300000.0</w:t>
      </w:r>
    </w:p>
    <w:p>
      <w:r>
        <w:rPr>
          <w:b/>
        </w:rPr>
        <w:t xml:space="preserve">Description : </w:t>
      </w:r>
      <w:r>
        <w:t>Ce projet vise à renforcer la capacité de la Somalie à mettre en œuvre des politiques macroéconomiques saines, ce qui aidera la Somalie à atteindre un allègement de sa dette et à financer son plan de développement national, pour ainsi jeter les bases d’une réduction de la pauvreté et d’un développement inclusif. Ce projet s’appuie sur les gains réalisés et les leçons apprises au cours de la phase I du Fonds pour la Somalie. Ce projet permet de renforcer les capacités du gouvernement fédéral de la Somalie dans cinq domaines : 1) cadres et politiques macroéconomiques; 2) gestion et opérations de la banque centrale; 3) modernisation des politiques fiscales et douanières; 4) gestion des finances publiques, y compris la gestion des investissements et de la dette et l’analyse budgétaire fondée sur l’égalité des genres; 5) production et diffusion de données macroéconomiques, y compris des données ventilées par genre. Ce projet vise à fournir des activités de renforcement des capacités, notamment une combinaison de séminaires virtuels, de visites d’experts à court terme, de missions d’assistance technique, d’activités d’apprentissage entre pairs, de formations dans des pays tiers, de webinaires et de cours en ligne, et de mentorats.</w:t>
      </w:r>
    </w:p>
    <w:p>
      <w:pPr>
        <w:pStyle w:val="Heading2"/>
      </w:pPr>
      <w:r>
        <w:t>Transactions</w:t>
      </w:r>
    </w:p>
    <w:p>
      <w:r>
        <w:rPr>
          <w:b/>
        </w:rPr>
        <w:t xml:space="preserve">Date : </w:t>
      </w:r>
      <w:r>
        <w:t>2021-03-11T00:00:00</w:t>
      </w:r>
      <w:r>
        <w:rPr>
          <w:b/>
        </w:rPr>
        <w:t xml:space="preserve">Type : </w:t>
      </w:r>
      <w:r>
        <w:t>Engagement</w:t>
      </w:r>
      <w:r>
        <w:rPr>
          <w:b/>
        </w:rPr>
        <w:t xml:space="preserve"> Montant : </w:t>
      </w:r>
      <w:r>
        <w:t>1300000.00</w:t>
      </w:r>
    </w:p>
    <w:p>
      <w:r>
        <w:rPr>
          <w:b/>
        </w:rPr>
        <w:t xml:space="preserve">Date : </w:t>
      </w:r>
      <w:r>
        <w:t>2021-03-17T00:00:00</w:t>
      </w:r>
      <w:r>
        <w:rPr>
          <w:b/>
        </w:rPr>
        <w:t xml:space="preserve">Type : </w:t>
      </w:r>
      <w:r>
        <w:t>Déboursé</w:t>
      </w:r>
      <w:r>
        <w:rPr>
          <w:b/>
        </w:rPr>
        <w:t xml:space="preserve"> Montant : </w:t>
      </w:r>
      <w:r>
        <w:t>500000.00</w:t>
      </w:r>
    </w:p>
    <w:p>
      <w:r>
        <w:rPr>
          <w:b/>
        </w:rPr>
        <w:t xml:space="preserve">Date : </w:t>
      </w:r>
      <w:r>
        <w:t>2021-03-18T00:00:00</w:t>
      </w:r>
      <w:r>
        <w:rPr>
          <w:b/>
        </w:rPr>
        <w:t xml:space="preserve">Type : </w:t>
      </w:r>
      <w:r>
        <w:t>Déboursé</w:t>
      </w:r>
      <w:r>
        <w:rPr>
          <w:b/>
        </w:rPr>
        <w:t xml:space="preserve"> Montant : </w:t>
      </w:r>
      <w:r>
        <w:t>-500000.00</w:t>
      </w:r>
    </w:p>
    <w:p>
      <w:r>
        <w:rPr>
          <w:b/>
        </w:rPr>
        <w:t xml:space="preserve">Date : </w:t>
      </w:r>
      <w:r>
        <w:t>2021-04-01T00:00:00</w:t>
      </w:r>
      <w:r>
        <w:rPr>
          <w:b/>
        </w:rPr>
        <w:t xml:space="preserve">Type : </w:t>
      </w:r>
      <w:r>
        <w:t>Déboursé</w:t>
      </w:r>
      <w:r>
        <w:rPr>
          <w:b/>
        </w:rPr>
        <w:t xml:space="preserve"> Montant : </w:t>
      </w:r>
      <w:r>
        <w:t>500000.00</w:t>
      </w:r>
    </w:p>
    <w:p>
      <w:r>
        <w:rPr>
          <w:b/>
        </w:rPr>
        <w:t xml:space="preserve">Date : </w:t>
      </w:r>
      <w:r>
        <w:t>2022-01-21T00:00:00</w:t>
      </w:r>
      <w:r>
        <w:rPr>
          <w:b/>
        </w:rPr>
        <w:t xml:space="preserve">Type : </w:t>
      </w:r>
      <w:r>
        <w:t>Déboursé</w:t>
      </w:r>
      <w:r>
        <w:rPr>
          <w:b/>
        </w:rPr>
        <w:t xml:space="preserve"> Montant : </w:t>
      </w:r>
      <w:r>
        <w:t>400000.00</w:t>
      </w:r>
    </w:p>
    <w:p>
      <w:r>
        <w:rPr>
          <w:b/>
        </w:rPr>
        <w:t xml:space="preserve">Date : </w:t>
      </w:r>
      <w:r>
        <w:t>2022-10-12T00:00:00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