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mondial de lutte contre sida, tuberculose et paludisme – Appui institutionnel 2023 à 2025</w:t>
      </w:r>
    </w:p>
    <w:p/>
    <w:p>
      <w:r>
        <w:rPr>
          <w:b/>
        </w:rPr>
        <w:t xml:space="preserve">Organisme : </w:t>
      </w:r>
      <w:r>
        <w:t>Affaires Mondiales Canada</w:t>
      </w:r>
    </w:p>
    <w:p>
      <w:r>
        <w:rPr>
          <w:b/>
        </w:rPr>
        <w:t xml:space="preserve">Numero de projet : </w:t>
      </w:r>
      <w:r>
        <w:t>CA-3-P012277001</w:t>
      </w:r>
    </w:p>
    <w:p>
      <w:r>
        <w:rPr>
          <w:b/>
        </w:rPr>
        <w:t xml:space="preserve">Lieu : </w:t>
      </w:r>
      <w:r>
        <w:t>Sud du Sahara, régional, Amérique du Sud, régional, Moyen-Orient, régional, Asie, régional</w:t>
      </w:r>
    </w:p>
    <w:p>
      <w:r>
        <w:rPr>
          <w:b/>
        </w:rPr>
        <w:t xml:space="preserve">Agence executive partenaire : </w:t>
      </w:r>
      <w:r>
        <w:t xml:space="preserve">Fonds mondial de lutte contre le sida, la tuberculose et le paludisme </w:t>
      </w:r>
    </w:p>
    <w:p>
      <w:r>
        <w:rPr>
          <w:b/>
        </w:rPr>
        <w:t xml:space="preserve">Type de financement : </w:t>
      </w:r>
      <w:r>
        <w:t>Don hors réorganisation de la dette (y compris quasi-dons)</w:t>
      </w:r>
    </w:p>
    <w:p>
      <w:r>
        <w:rPr>
          <w:b/>
        </w:rPr>
        <w:t xml:space="preserve">Dates : </w:t>
      </w:r>
      <w:r>
        <w:t>2023-12-14T00:00:00 au 2025-12-31T00:00:00</w:t>
      </w:r>
    </w:p>
    <w:p>
      <w:r>
        <w:rPr>
          <w:b/>
        </w:rPr>
        <w:t xml:space="preserve">Engagement : </w:t>
      </w:r>
      <w:r>
        <w:t>1209600000.00</w:t>
      </w:r>
    </w:p>
    <w:p>
      <w:r>
        <w:rPr>
          <w:b/>
        </w:rPr>
        <w:t xml:space="preserve">Total envoye en $ : </w:t>
      </w:r>
      <w:r>
        <w:t>806400000.0</w:t>
      </w:r>
    </w:p>
    <w:p>
      <w:r>
        <w:rPr>
          <w:b/>
        </w:rPr>
        <w:t xml:space="preserve">Description : </w:t>
      </w:r>
      <w:r>
        <w:t>Cette subvention constitue l’appui à long terme du Canada au Fonds mondial de lutte contre le sida, la tuberculose et le paludisme. Ce dernier utilise ces fonds ainsi que les fonds fournis par d’autres donateurs, pour réaliser son mandat. Le Fonds mondial de lutte contre le SIDA, la tuberculose et le paludisme est un partenariat public-privé unique et une institution financière internationale qui vise à attirer et à décaisser des ressources supplémentaires pour prévenir et soigner le SIDA, la tuberculose et le paludisme. Ce partenariat entre les gouvernements, la société civile, le secteur privé et les collectivités touchées constitue une approche novatrice en matière de financement international dans le secteur de la santé. Le modèle du Fonds mondial repose sur les concepts de la prise en main du programme par le pays et du financement fondé sur le rendement. Ce qui signifie que les organisations dans les pays en développement mettent en œuvre leurs propres programmes qui reposent sur leurs propres priorités et doivent être en mesure de démontrer les résultats obtenus. Depuis sa création en 2002, le Fonds mondial est devenu le principal bailleur de fonds dans le monde des programmes de lutte contre le SIDA, la tuberculose et la malaria, avec un financement approuvé dans 126 pays. Cette subvention contribue à l’atteinte de l’objectif de développement durable consistant à mettre fin aux épidémies de VIH, de tuberculose et de malaria d’ici à 2030 en aidant les pays à développer leurs services de traitement et de prévention. Elle contribue également à améliorer la santé et les droits des femmes, des adolescents et des enfants en éliminant les obstacles à l’accès aux services de prévention et de traitement qui sauvent des vies. Elle concentre également les efforts d’assistance internationale sur l’aide aux plus pauvres et aux plus vulnérables. À ce jour, le Fonds mondial a sauvé plus de 59 millions de vies.</w:t>
      </w:r>
    </w:p>
    <w:p>
      <w:pPr>
        <w:pStyle w:val="Heading2"/>
      </w:pPr>
      <w:r>
        <w:t>Transactions</w:t>
      </w:r>
    </w:p>
    <w:p>
      <w:r>
        <w:rPr>
          <w:b/>
        </w:rPr>
        <w:t xml:space="preserve">Date : </w:t>
      </w:r>
      <w:r>
        <w:t>2023-12-14T00:00:00</w:t>
      </w:r>
      <w:r>
        <w:rPr>
          <w:b/>
        </w:rPr>
        <w:t xml:space="preserve">Type : </w:t>
      </w:r>
      <w:r>
        <w:t>Engagement</w:t>
      </w:r>
      <w:r>
        <w:rPr>
          <w:b/>
        </w:rPr>
        <w:t xml:space="preserve"> Montant : </w:t>
      </w:r>
      <w:r>
        <w:t>1209600000.00</w:t>
      </w:r>
    </w:p>
    <w:p>
      <w:r>
        <w:rPr>
          <w:b/>
        </w:rPr>
        <w:t xml:space="preserve">Date : </w:t>
      </w:r>
      <w:r>
        <w:t>2023-12-22T00:00:00</w:t>
      </w:r>
      <w:r>
        <w:rPr>
          <w:b/>
        </w:rPr>
        <w:t xml:space="preserve">Type : </w:t>
      </w:r>
      <w:r>
        <w:t>Déboursé</w:t>
      </w:r>
      <w:r>
        <w:rPr>
          <w:b/>
        </w:rPr>
        <w:t xml:space="preserve"> Montant : </w:t>
      </w:r>
      <w:r>
        <w:t>403200000.00</w:t>
      </w:r>
    </w:p>
    <w:p>
      <w:r>
        <w:rPr>
          <w:b/>
        </w:rPr>
        <w:t xml:space="preserve">Date : </w:t>
      </w:r>
      <w:r>
        <w:t>2024-11-29T00:00:00</w:t>
      </w:r>
      <w:r>
        <w:rPr>
          <w:b/>
        </w:rPr>
        <w:t xml:space="preserve">Type : </w:t>
      </w:r>
      <w:r>
        <w:t>Déboursé</w:t>
      </w:r>
      <w:r>
        <w:rPr>
          <w:b/>
        </w:rPr>
        <w:t xml:space="preserve"> Montant : </w:t>
      </w:r>
      <w:r>
        <w:t>403200000.00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