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Fourniture d'équipements portatifs d'identification des radiations à la Jordanie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CA-3-P008978004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Corporation Commerciale Canadienne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2023-11-15T00:00:00 au 2025-03-31T00:00:00</w:t>
      </w:r>
    </w:p>
    <w:p>
      <w:r>
        <w:rPr>
          <w:b/>
        </w:rPr>
        <w:t xml:space="preserve">Engagement : </w:t>
      </w:r>
      <w:r>
        <w:t>849489.60</w:t>
      </w:r>
    </w:p>
    <w:p>
      <w:r>
        <w:rPr>
          <w:b/>
        </w:rPr>
        <w:t xml:space="preserve">Total envoye en $ : </w:t>
      </w:r>
      <w:r>
        <w:t>849489.6</w:t>
      </w:r>
    </w:p>
    <w:p>
      <w:r>
        <w:rPr>
          <w:b/>
        </w:rPr>
        <w:t xml:space="preserve">Description : </w:t>
      </w:r>
      <w:r>
        <w:t>Ce projet vise à renforcer la capacité de la Jordanie à détecter et prévenir le trafic illicite de matières nucléaires ou radiologiques dans une installation aéroportuaire du pays. Les activités de ce projet comprennent : 1) fournir le matériel portatif de détection et d’identification des radiations utilisé sur le site; 2) donner une formation connexe sur le fonctionnement et l’entretien du matériel au personnel de la Commission de régulation de l’énergie et des minéraux de la Jordanie.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2023-11-15T00:00:00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849489.60</w:t>
      </w:r>
    </w:p>
    <w:p>
      <w:r>
        <w:rPr>
          <w:b/>
        </w:rPr>
        <w:t xml:space="preserve">Date : </w:t>
      </w:r>
      <w:r>
        <w:t>2023-10-25T00:00:00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849489.60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