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Generer les revenues pour la nutrition au Ghana</w:t>
      </w:r>
    </w:p>
    <w:p/>
    <w:p>
      <w:r>
        <w:rPr>
          <w:b/>
        </w:rPr>
        <w:t xml:space="preserve">Organisme : </w:t>
      </w:r>
      <w:r>
        <w:t>Affaires Mondiales Canada</w:t>
      </w:r>
    </w:p>
    <w:p>
      <w:r>
        <w:rPr>
          <w:b/>
        </w:rPr>
        <w:t xml:space="preserve">Numero de projet : </w:t>
      </w:r>
      <w:r>
        <w:t>CA-3-P009647001</w:t>
      </w:r>
    </w:p>
    <w:p>
      <w:r>
        <w:rPr>
          <w:b/>
        </w:rPr>
        <w:t xml:space="preserve">Lieu : </w:t>
      </w:r>
      <w:r/>
    </w:p>
    <w:p>
      <w:r>
        <w:rPr>
          <w:b/>
        </w:rPr>
        <w:t xml:space="preserve">Agence executive partenaire : </w:t>
      </w:r>
      <w:r>
        <w:t xml:space="preserve">Centro Internacional de la Papa </w:t>
      </w:r>
    </w:p>
    <w:p>
      <w:r>
        <w:rPr>
          <w:b/>
        </w:rPr>
        <w:t xml:space="preserve">Type de financement : </w:t>
      </w:r>
      <w:r>
        <w:t>Don hors réorganisation de la dette (y compris quasi-dons)</w:t>
      </w:r>
    </w:p>
    <w:p>
      <w:r>
        <w:rPr>
          <w:b/>
        </w:rPr>
        <w:t xml:space="preserve">Dates : </w:t>
      </w:r>
      <w:r>
        <w:t>2022-03-24T00:00:00 au 2025-06-30T00:00:00</w:t>
      </w:r>
    </w:p>
    <w:p>
      <w:r>
        <w:rPr>
          <w:b/>
        </w:rPr>
        <w:t xml:space="preserve">Engagement : </w:t>
      </w:r>
      <w:r>
        <w:t>10000000.00</w:t>
      </w:r>
    </w:p>
    <w:p>
      <w:r>
        <w:rPr>
          <w:b/>
        </w:rPr>
        <w:t xml:space="preserve">Total envoye en $ : </w:t>
      </w:r>
      <w:r>
        <w:t>7950000.0</w:t>
      </w:r>
    </w:p>
    <w:p>
      <w:r>
        <w:rPr>
          <w:b/>
        </w:rPr>
        <w:t xml:space="preserve">Description : </w:t>
      </w:r>
      <w:r>
        <w:t>Ce projet vise à améliorer la sécurité nutritionnelle et financière des femmes, des jeunes et des jeunes enfants dans six districts sélectionnés au nord du Ghana. Le projet cherche à atteindre cet objectif en aidant les bénéficiaires à augmenter la productivité agricole et à diversifier les variétés de cultures tout en promouvant l'égalité des sexes dans les familles et les communautés afin de faciliter une chaîne de valeur et un environnement commercial plus inclusifs pour les cultures développées. Les activités de ce projet comprennent : 1) la formation des femmes et des hommes à la disponibilité équitable des nutriments et aux pratiques d'alimentation saine des enfants; 2) la promotion des ménages pour qu'ils participent à l'agriculture en tant que club d'affaires en utilisant les hommes et les femmes comme collaborateurs conjoints pour développer les compétences commerciales; 3) l'engagement des femmes et des hommes dans les associations villageoises d'épargne et de crédit pour promouvoir l'accès aux services financiers; 4) plaidoyer auprès des décideurs politiques de haut niveau pour intégrer l'approche des clubs de vie saine dans les pratiques standard du ministère de la Santé dans tout le nord du Ghana; 5) promotion d'une alimentation nutritive auprès de 32 000 clients et bénéficiaires non directs; 6) formation aux compétences commerciales tenant compte de la dimension de genre et pertinente pour les générations. Ce projet bénéficie directement à au moins 9 612 femmes, 5 292 hommes et 7 560 enfants de moins de cinq ans. Les bénéficiaires indirects des activités communautaires sont environ 15 120 membres de ménages ruraux.</w:t>
      </w:r>
    </w:p>
    <w:p>
      <w:pPr>
        <w:pStyle w:val="Heading2"/>
      </w:pPr>
      <w:r>
        <w:t>Transactions</w:t>
      </w:r>
    </w:p>
    <w:p>
      <w:r>
        <w:rPr>
          <w:b/>
        </w:rPr>
        <w:t xml:space="preserve">Date : </w:t>
      </w:r>
      <w:r>
        <w:t>2022-03-24T00:00:00</w:t>
      </w:r>
      <w:r>
        <w:rPr>
          <w:b/>
        </w:rPr>
        <w:t xml:space="preserve">Type : </w:t>
      </w:r>
      <w:r>
        <w:t>Engagement</w:t>
      </w:r>
      <w:r>
        <w:rPr>
          <w:b/>
        </w:rPr>
        <w:t xml:space="preserve"> Montant : </w:t>
      </w:r>
      <w:r>
        <w:t>10000000.00</w:t>
      </w:r>
    </w:p>
    <w:p>
      <w:r>
        <w:rPr>
          <w:b/>
        </w:rPr>
        <w:t xml:space="preserve">Date : </w:t>
      </w:r>
      <w:r>
        <w:t>2022-03-30T00:00:00</w:t>
      </w:r>
      <w:r>
        <w:rPr>
          <w:b/>
        </w:rPr>
        <w:t xml:space="preserve">Type : </w:t>
      </w:r>
      <w:r>
        <w:t>Déboursé</w:t>
      </w:r>
      <w:r>
        <w:rPr>
          <w:b/>
        </w:rPr>
        <w:t xml:space="preserve"> Montant : </w:t>
      </w:r>
      <w:r>
        <w:t>1000000.00</w:t>
      </w:r>
    </w:p>
    <w:p>
      <w:r>
        <w:rPr>
          <w:b/>
        </w:rPr>
        <w:t xml:space="preserve">Date : </w:t>
      </w:r>
      <w:r>
        <w:t>2023-01-12T00:00:00</w:t>
      </w:r>
      <w:r>
        <w:rPr>
          <w:b/>
        </w:rPr>
        <w:t xml:space="preserve">Type : </w:t>
      </w:r>
      <w:r>
        <w:t>Déboursé</w:t>
      </w:r>
      <w:r>
        <w:rPr>
          <w:b/>
        </w:rPr>
        <w:t xml:space="preserve"> Montant : </w:t>
      </w:r>
      <w:r>
        <w:t>1950000.00</w:t>
      </w:r>
    </w:p>
    <w:p>
      <w:r>
        <w:rPr>
          <w:b/>
        </w:rPr>
        <w:t xml:space="preserve">Date : </w:t>
      </w:r>
      <w:r>
        <w:t>2023-03-23T00:00:00</w:t>
      </w:r>
      <w:r>
        <w:rPr>
          <w:b/>
        </w:rPr>
        <w:t xml:space="preserve">Type : </w:t>
      </w:r>
      <w:r>
        <w:t>Déboursé</w:t>
      </w:r>
      <w:r>
        <w:rPr>
          <w:b/>
        </w:rPr>
        <w:t xml:space="preserve"> Montant : </w:t>
      </w:r>
      <w:r>
        <w:t>1000000.00</w:t>
      </w:r>
    </w:p>
    <w:p>
      <w:r>
        <w:rPr>
          <w:b/>
        </w:rPr>
        <w:t xml:space="preserve">Date : </w:t>
      </w:r>
      <w:r>
        <w:t>2024-02-15T00:00:00</w:t>
      </w:r>
      <w:r>
        <w:rPr>
          <w:b/>
        </w:rPr>
        <w:t xml:space="preserve">Type : </w:t>
      </w:r>
      <w:r>
        <w:t>Déboursé</w:t>
      </w:r>
      <w:r>
        <w:rPr>
          <w:b/>
        </w:rPr>
        <w:t xml:space="preserve"> Montant : </w:t>
      </w:r>
      <w:r>
        <w:t>2000000.00</w:t>
      </w:r>
    </w:p>
    <w:p>
      <w:r>
        <w:rPr>
          <w:b/>
        </w:rPr>
        <w:t xml:space="preserve">Date : </w:t>
      </w:r>
      <w:r>
        <w:t>2024-09-26T00:00:00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