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Groupe de travail sur Jérusalem</w:t>
      </w:r>
    </w:p>
    <w:p/>
    <w:p>
      <w:r>
        <w:rPr>
          <w:b/>
        </w:rPr>
        <w:t xml:space="preserve">Organisme : </w:t>
      </w:r>
      <w:r>
        <w:t>Affaires Mondiales Canada</w:t>
      </w:r>
    </w:p>
    <w:p>
      <w:r>
        <w:rPr>
          <w:b/>
        </w:rPr>
        <w:t xml:space="preserve">Numero de projet : </w:t>
      </w:r>
      <w:r>
        <w:t>CA-3-P011087002</w:t>
      </w:r>
    </w:p>
    <w:p>
      <w:r>
        <w:rPr>
          <w:b/>
        </w:rPr>
        <w:t xml:space="preserve">Lieu : </w:t>
      </w:r>
      <w:r>
        <w:t>Moyen-Orient, régional</w:t>
      </w:r>
    </w:p>
    <w:p>
      <w:r>
        <w:rPr>
          <w:b/>
        </w:rPr>
        <w:t xml:space="preserve">Agence executive partenaire : </w:t>
      </w:r>
      <w:r>
        <w:t xml:space="preserve">Terrestrial Jerusalem R/A </w:t>
      </w:r>
    </w:p>
    <w:p>
      <w:r>
        <w:rPr>
          <w:b/>
        </w:rPr>
        <w:t xml:space="preserve">Type de financement : </w:t>
      </w:r>
      <w:r>
        <w:t>Don hors réorganisation de la dette (y compris quasi-dons)</w:t>
      </w:r>
    </w:p>
    <w:p>
      <w:r>
        <w:rPr>
          <w:b/>
        </w:rPr>
        <w:t xml:space="preserve">Dates : </w:t>
      </w:r>
      <w:r>
        <w:t>2022-03-16T00:00:00 au 2023-12-31T00:00:00</w:t>
      </w:r>
    </w:p>
    <w:p>
      <w:r>
        <w:rPr>
          <w:b/>
        </w:rPr>
        <w:t xml:space="preserve">Engagement : </w:t>
      </w:r>
      <w:r>
        <w:t>570532.39</w:t>
      </w:r>
    </w:p>
    <w:p>
      <w:r>
        <w:rPr>
          <w:b/>
        </w:rPr>
        <w:t xml:space="preserve">Total envoye en $ : </w:t>
      </w:r>
      <w:r>
        <w:t>418085.20999999996</w:t>
      </w:r>
    </w:p>
    <w:p>
      <w:r>
        <w:rPr>
          <w:b/>
        </w:rPr>
        <w:t xml:space="preserve">Description : </w:t>
      </w:r>
      <w:r>
        <w:t>Ce projet vise à mettre en place un groupe de travail sur Jérusalem composé d’une dizaine d’experts éminents afin d’analyser la situation dans la ville. Le but ultime du projet est de créer une boîte à outils actualisée pour permettre aux décideurs d’adopter des politiques permettant de limiter le conflit israélo-palestinien. Les activités de ce projet comprennent : 1) l’analyse de la situation à Jérusalem et des effets régionaux; 2) la participation à la recommandation et à l’élaboration de politiques qui apporteraient des pistes de solution au conflit; 3) la promotion auprès des cercles décisionnels concernés de la mise en œuvre de ces politiques en faveur d’une paix globale, juste et durable au Moyen-Orient.</w:t>
      </w:r>
    </w:p>
    <w:p>
      <w:pPr>
        <w:pStyle w:val="Heading2"/>
      </w:pPr>
      <w:r>
        <w:t>Transactions</w:t>
      </w:r>
    </w:p>
    <w:p>
      <w:r>
        <w:rPr>
          <w:b/>
        </w:rPr>
        <w:t xml:space="preserve">Date : </w:t>
      </w:r>
      <w:r>
        <w:t>2022-03-16T00:00:00</w:t>
      </w:r>
      <w:r>
        <w:rPr>
          <w:b/>
        </w:rPr>
        <w:t xml:space="preserve">Type : </w:t>
      </w:r>
      <w:r>
        <w:t>Engagement</w:t>
      </w:r>
      <w:r>
        <w:rPr>
          <w:b/>
        </w:rPr>
        <w:t xml:space="preserve"> Montant : </w:t>
      </w:r>
      <w:r>
        <w:t>570532.39</w:t>
      </w:r>
    </w:p>
    <w:p>
      <w:r>
        <w:rPr>
          <w:b/>
        </w:rPr>
        <w:t xml:space="preserve">Date : </w:t>
      </w:r>
      <w:r>
        <w:t>2023-08-29T00:00:00</w:t>
      </w:r>
      <w:r>
        <w:rPr>
          <w:b/>
        </w:rPr>
        <w:t xml:space="preserve">Type : </w:t>
      </w:r>
      <w:r>
        <w:t>Déboursé</w:t>
      </w:r>
      <w:r>
        <w:rPr>
          <w:b/>
        </w:rPr>
        <w:t xml:space="preserve"> Montant : </w:t>
      </w:r>
      <w:r>
        <w:t>57840.80</w:t>
      </w:r>
    </w:p>
    <w:p>
      <w:r>
        <w:rPr>
          <w:b/>
        </w:rPr>
        <w:t xml:space="preserve">Date : </w:t>
      </w:r>
      <w:r>
        <w:t>2023-12-06T00:00:00</w:t>
      </w:r>
      <w:r>
        <w:rPr>
          <w:b/>
        </w:rPr>
        <w:t xml:space="preserve">Type : </w:t>
      </w:r>
      <w:r>
        <w:t>Déboursé</w:t>
      </w:r>
      <w:r>
        <w:rPr>
          <w:b/>
        </w:rPr>
        <w:t xml:space="preserve"> Montant : </w:t>
      </w:r>
      <w:r>
        <w:t>114700.00</w:t>
      </w:r>
    </w:p>
    <w:p>
      <w:r>
        <w:rPr>
          <w:b/>
        </w:rPr>
        <w:t xml:space="preserve">Date : </w:t>
      </w:r>
      <w:r>
        <w:t>2024-02-26T00:00:00</w:t>
      </w:r>
      <w:r>
        <w:rPr>
          <w:b/>
        </w:rPr>
        <w:t xml:space="preserve">Type : </w:t>
      </w:r>
      <w:r>
        <w:t>Déboursé</w:t>
      </w:r>
      <w:r>
        <w:rPr>
          <w:b/>
        </w:rPr>
        <w:t xml:space="preserve"> Montant : </w:t>
      </w:r>
      <w:r>
        <w:t>245544.41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