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Initiative Spotlight+ : La promotion de l'ÉG et du renforcement du pouvoir des femmes et des filles</w:t>
      </w:r>
    </w:p>
    <w:p/>
    <w:p>
      <w:r>
        <w:rPr>
          <w:b/>
        </w:rPr>
        <w:t xml:space="preserve">Organisme : </w:t>
      </w:r>
      <w:r>
        <w:t>Affaires Mondiales Canada</w:t>
      </w:r>
    </w:p>
    <w:p>
      <w:r>
        <w:rPr>
          <w:b/>
        </w:rPr>
        <w:t xml:space="preserve">Numero de projet : </w:t>
      </w:r>
      <w:r>
        <w:t>CA-3-P006789001</w:t>
      </w:r>
    </w:p>
    <w:p>
      <w:r>
        <w:rPr>
          <w:b/>
        </w:rPr>
        <w:t xml:space="preserve">Lieu : </w:t>
      </w:r>
      <w:r/>
    </w:p>
    <w:p>
      <w:r>
        <w:rPr>
          <w:b/>
        </w:rPr>
        <w:t xml:space="preserve">Agence executive partenaire : </w:t>
      </w:r>
      <w:r>
        <w:t xml:space="preserve">UNFPA - Fonds des Nations Unies pour la population </w:t>
      </w:r>
    </w:p>
    <w:p>
      <w:r>
        <w:rPr>
          <w:b/>
        </w:rPr>
        <w:t xml:space="preserve">Type de financement : </w:t>
      </w:r>
      <w:r>
        <w:t>Don hors réorganisation de la dette (y compris quasi-dons)</w:t>
      </w:r>
    </w:p>
    <w:p>
      <w:r>
        <w:rPr>
          <w:b/>
        </w:rPr>
        <w:t xml:space="preserve">Dates : </w:t>
      </w:r>
      <w:r>
        <w:t>2019-07-25T00:00:00 au 2023-03-31T00:00:00</w:t>
      </w:r>
    </w:p>
    <w:p>
      <w:r>
        <w:rPr>
          <w:b/>
        </w:rPr>
        <w:t xml:space="preserve">Engagement : </w:t>
      </w:r>
      <w:r>
        <w:t>8000000.00</w:t>
      </w:r>
    </w:p>
    <w:p>
      <w:r>
        <w:rPr>
          <w:b/>
        </w:rPr>
        <w:t xml:space="preserve">Total envoye en $ : </w:t>
      </w:r>
      <w:r>
        <w:t>8000000.0</w:t>
      </w:r>
    </w:p>
    <w:p>
      <w:r>
        <w:rPr>
          <w:b/>
        </w:rPr>
        <w:t xml:space="preserve">Description : </w:t>
      </w:r>
      <w:r>
        <w:t>Ce projet vise à promouvoir l’égalité des genres (EG) et le renforcement du pouvoir des femmes et des filles en luttant contre les violences sexuelles et basées sur le genre (VSBG) dans les régions du Sud, du Nord et du Centre du Mali incluant Gao, Tombouctou, Mopti, Ségou et Bamako. Plus précisément, il contribue à éliminer les barrières à l’accès aux services de santé sexuelle et reproductive complets et de qualité, en renforçant les capacités des femmes et des filles à assurer un leadership fort et à exercer leur pouvoir de décision en ce qui concerne leur santé, et en contribuant à changer les attitudes et comportements des leaders et des communautés en faveur du respect de l’égalité des genres et des droits sexuels et reproductifs. Il cible plus de 500 000 femmes et filles, 50 organisations de femmes de ces régions et on s'attend à ce que le projet touche 2 500 000 adolescents, adolescentes et jeunes.</w:t>
      </w:r>
    </w:p>
    <w:p>
      <w:pPr>
        <w:pStyle w:val="Heading2"/>
      </w:pPr>
      <w:r>
        <w:t>Transactions</w:t>
      </w:r>
    </w:p>
    <w:p>
      <w:r>
        <w:rPr>
          <w:b/>
        </w:rPr>
        <w:t xml:space="preserve">Date : </w:t>
      </w:r>
      <w:r>
        <w:t>2019-07-25T00:00:00</w:t>
      </w:r>
      <w:r>
        <w:rPr>
          <w:b/>
        </w:rPr>
        <w:t xml:space="preserve">Type : </w:t>
      </w:r>
      <w:r>
        <w:t>Engagement</w:t>
      </w:r>
      <w:r>
        <w:rPr>
          <w:b/>
        </w:rPr>
        <w:t xml:space="preserve"> Montant : </w:t>
      </w:r>
      <w:r>
        <w:t>8000000.00</w:t>
      </w:r>
    </w:p>
    <w:p>
      <w:r>
        <w:rPr>
          <w:b/>
        </w:rPr>
        <w:t xml:space="preserve">Date : </w:t>
      </w:r>
      <w:r>
        <w:t>2019-10-31T00:00:00</w:t>
      </w:r>
      <w:r>
        <w:rPr>
          <w:b/>
        </w:rPr>
        <w:t xml:space="preserve">Type : </w:t>
      </w:r>
      <w:r>
        <w:t>Déboursé</w:t>
      </w:r>
      <w:r>
        <w:rPr>
          <w:b/>
        </w:rPr>
        <w:t xml:space="preserve"> Montant : </w:t>
      </w:r>
      <w:r>
        <w:t>2000000.00</w:t>
      </w:r>
    </w:p>
    <w:p>
      <w:r>
        <w:rPr>
          <w:b/>
        </w:rPr>
        <w:t xml:space="preserve">Date : </w:t>
      </w:r>
      <w:r>
        <w:t>2020-01-13T00:00:00</w:t>
      </w:r>
      <w:r>
        <w:rPr>
          <w:b/>
        </w:rPr>
        <w:t xml:space="preserve">Type : </w:t>
      </w:r>
      <w:r>
        <w:t>Déboursé</w:t>
      </w:r>
      <w:r>
        <w:rPr>
          <w:b/>
        </w:rPr>
        <w:t xml:space="preserve"> Montant : </w:t>
      </w:r>
      <w:r>
        <w:t>2000000.00</w:t>
      </w:r>
    </w:p>
    <w:p>
      <w:r>
        <w:rPr>
          <w:b/>
        </w:rPr>
        <w:t xml:space="preserve">Date : </w:t>
      </w:r>
      <w:r>
        <w:t>2020-09-28T00:00:00</w:t>
      </w:r>
      <w:r>
        <w:rPr>
          <w:b/>
        </w:rPr>
        <w:t xml:space="preserve">Type : </w:t>
      </w:r>
      <w:r>
        <w:t>Déboursé</w:t>
      </w:r>
      <w:r>
        <w:rPr>
          <w:b/>
        </w:rPr>
        <w:t xml:space="preserve"> Montant : </w:t>
      </w:r>
      <w:r>
        <w:t>1325000.00</w:t>
      </w:r>
    </w:p>
    <w:p>
      <w:r>
        <w:rPr>
          <w:b/>
        </w:rPr>
        <w:t xml:space="preserve">Date : </w:t>
      </w:r>
      <w:r>
        <w:t>2021-01-22T00:00:00</w:t>
      </w:r>
      <w:r>
        <w:rPr>
          <w:b/>
        </w:rPr>
        <w:t xml:space="preserve">Type : </w:t>
      </w:r>
      <w:r>
        <w:t>Déboursé</w:t>
      </w:r>
      <w:r>
        <w:rPr>
          <w:b/>
        </w:rPr>
        <w:t xml:space="preserve"> Montant : </w:t>
      </w:r>
      <w:r>
        <w:t>1325000.00</w:t>
      </w:r>
    </w:p>
    <w:p>
      <w:r>
        <w:rPr>
          <w:b/>
        </w:rPr>
        <w:t xml:space="preserve">Date : </w:t>
      </w:r>
      <w:r>
        <w:t>2021-09-14T00:00:00</w:t>
      </w:r>
      <w:r>
        <w:rPr>
          <w:b/>
        </w:rPr>
        <w:t xml:space="preserve">Type : </w:t>
      </w:r>
      <w:r>
        <w:t>Déboursé</w:t>
      </w:r>
      <w:r>
        <w:rPr>
          <w:b/>
        </w:rPr>
        <w:t xml:space="preserve"> Montant : </w:t>
      </w:r>
      <w:r>
        <w:t>675000.00</w:t>
      </w:r>
    </w:p>
    <w:p>
      <w:r>
        <w:rPr>
          <w:b/>
        </w:rPr>
        <w:t xml:space="preserve">Date : </w:t>
      </w:r>
      <w:r>
        <w:t>2022-03-15T00:00:00</w:t>
      </w:r>
      <w:r>
        <w:rPr>
          <w:b/>
        </w:rPr>
        <w:t xml:space="preserve">Type : </w:t>
      </w:r>
      <w:r>
        <w:t>Déboursé</w:t>
      </w:r>
      <w:r>
        <w:rPr>
          <w:b/>
        </w:rPr>
        <w:t xml:space="preserve"> Montant : </w:t>
      </w:r>
      <w:r>
        <w:t>675000.00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