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Initiative de connaissance et de capacité des solutions climatiques fondées sur la nature</w:t>
      </w:r>
    </w:p>
    <w:p/>
    <w:p>
      <w:r>
        <w:rPr>
          <w:b/>
        </w:rPr>
        <w:t xml:space="preserve">Organisme : </w:t>
      </w:r>
      <w:r>
        <w:t>Affaires Mondiales Canada</w:t>
      </w:r>
    </w:p>
    <w:p>
      <w:r>
        <w:rPr>
          <w:b/>
        </w:rPr>
        <w:t xml:space="preserve">Numero de projet : </w:t>
      </w:r>
      <w:r>
        <w:t>CA-3-P010814001</w:t>
      </w:r>
    </w:p>
    <w:p>
      <w:r>
        <w:rPr>
          <w:b/>
        </w:rPr>
        <w:t xml:space="preserve">Lieu : </w:t>
      </w:r>
      <w:r>
        <w:t>Afrique, régional, Amérique, régional, Moyen-Orient, régional, Asie, régional, Océanie, régional, Europe, régional</w:t>
      </w:r>
    </w:p>
    <w:p>
      <w:r>
        <w:rPr>
          <w:b/>
        </w:rPr>
        <w:t xml:space="preserve">Agence executive partenaire : </w:t>
      </w:r>
      <w:r>
        <w:t xml:space="preserve">IIDD - Institut international de développement durable </w:t>
      </w:r>
    </w:p>
    <w:p>
      <w:r>
        <w:rPr>
          <w:b/>
        </w:rPr>
        <w:t xml:space="preserve">Type de financement : </w:t>
      </w:r>
      <w:r>
        <w:t>Don hors réorganisation de la dette (y compris quasi-dons)</w:t>
      </w:r>
    </w:p>
    <w:p>
      <w:r>
        <w:rPr>
          <w:b/>
        </w:rPr>
        <w:t xml:space="preserve">Dates : </w:t>
      </w:r>
      <w:r>
        <w:t>2022-02-03T00:00:00 au 2025-12-31T00:00:00</w:t>
      </w:r>
    </w:p>
    <w:p>
      <w:r>
        <w:rPr>
          <w:b/>
        </w:rPr>
        <w:t xml:space="preserve">Engagement : </w:t>
      </w:r>
      <w:r>
        <w:t>1057265.00</w:t>
      </w:r>
    </w:p>
    <w:p>
      <w:r>
        <w:rPr>
          <w:b/>
        </w:rPr>
        <w:t xml:space="preserve">Total envoye en $ : </w:t>
      </w:r>
      <w:r>
        <w:t>1057265.0</w:t>
      </w:r>
    </w:p>
    <w:p>
      <w:r>
        <w:rPr>
          <w:b/>
        </w:rPr>
        <w:t xml:space="preserve">Description : </w:t>
      </w:r>
      <w:r>
        <w:t>Ce projet soutient les femmes et les hommes des pays en développement en tant que bénéficiaires d'un développement résilient au climat et positif pour la nature, en renforçant des connaissances et des capacités de la société civile de même que des peuples autochtones du Sud et du Nord et leurs organisations afin qu’ils puissent concevoir et mettre en œuvre des solutions fondées sur la nature sensible au genre pour les projets d’’adaptation au changement climatique dans les régions les plus vulnérables du monde. Ces régions comprennent l'Afrique subsaharienne, les petits États insulaires en développement et les pays les moins avancés.  Par le biais de cours en ligne et d'autres plateformes de partage des connaissances ou de mise en réseau, ce projet offre une formation sur la conception, la mise en œuvre et la gestion de projets d'adaptation au changement climatique utilisant les solutions fondées sur la nature.  Il profite directement à environ cinq cents utilisateurs du site web du projet, ainsi qu’à 300 utilisateurs du cours en ligne de 25 pays (dont 50 % provenant du Sud) et à 300 participants à des conférences/réseaux en personne, hybrides ou virtuels.</w:t>
      </w:r>
    </w:p>
    <w:p>
      <w:pPr>
        <w:pStyle w:val="Heading2"/>
      </w:pPr>
      <w:r>
        <w:t>Transactions</w:t>
      </w:r>
    </w:p>
    <w:p>
      <w:r>
        <w:rPr>
          <w:b/>
        </w:rPr>
        <w:t xml:space="preserve">Date : </w:t>
      </w:r>
      <w:r>
        <w:t>2022-02-03T00:00:00</w:t>
      </w:r>
      <w:r>
        <w:rPr>
          <w:b/>
        </w:rPr>
        <w:t xml:space="preserve">Type : </w:t>
      </w:r>
      <w:r>
        <w:t>Engagement</w:t>
      </w:r>
      <w:r>
        <w:rPr>
          <w:b/>
        </w:rPr>
        <w:t xml:space="preserve"> Montant : </w:t>
      </w:r>
      <w:r>
        <w:t>1057265.00</w:t>
      </w:r>
    </w:p>
    <w:p>
      <w:r>
        <w:rPr>
          <w:b/>
        </w:rPr>
        <w:t xml:space="preserve">Date : </w:t>
      </w:r>
      <w:r>
        <w:t>2022-02-17T00:00:00</w:t>
      </w:r>
      <w:r>
        <w:rPr>
          <w:b/>
        </w:rPr>
        <w:t xml:space="preserve">Type : </w:t>
      </w:r>
      <w:r>
        <w:t>Déboursé</w:t>
      </w:r>
      <w:r>
        <w:rPr>
          <w:b/>
        </w:rPr>
        <w:t xml:space="preserve"> Montant : </w:t>
      </w:r>
      <w:r>
        <w:t>957265.00</w:t>
      </w:r>
    </w:p>
    <w:p>
      <w:r>
        <w:rPr>
          <w:b/>
        </w:rPr>
        <w:t xml:space="preserve">Date : </w:t>
      </w:r>
      <w:r>
        <w:t>2023-10-24T00:00:00</w:t>
      </w:r>
      <w:r>
        <w:rPr>
          <w:b/>
        </w:rPr>
        <w:t xml:space="preserve">Type : </w:t>
      </w:r>
      <w:r>
        <w:t>Déboursé</w:t>
      </w:r>
      <w:r>
        <w:rPr>
          <w:b/>
        </w:rPr>
        <w:t xml:space="preserve"> Montant : </w:t>
      </w:r>
      <w:r>
        <w:t>100000.00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