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Justice sensible au genre et droits des femmes au Guatemala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CA-3-D003748001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CECI - Centre d'étude et de coopération internationale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2018-07-26T00:00:00 au 2023-12-31T00:00:00</w:t>
      </w:r>
    </w:p>
    <w:p>
      <w:r>
        <w:rPr>
          <w:b/>
        </w:rPr>
        <w:t xml:space="preserve">Engagement : </w:t>
      </w:r>
      <w:r>
        <w:t>6148766.00</w:t>
      </w:r>
    </w:p>
    <w:p>
      <w:r>
        <w:rPr>
          <w:b/>
        </w:rPr>
        <w:t xml:space="preserve">Total envoye en $ : </w:t>
      </w:r>
      <w:r>
        <w:t>5998765.8100000005</w:t>
      </w:r>
    </w:p>
    <w:p>
      <w:r>
        <w:rPr>
          <w:b/>
        </w:rPr>
        <w:t xml:space="preserve">Description : </w:t>
      </w:r>
      <w:r>
        <w:t>Le projet contribue à réduire la violence sexuelle et fondée sur le genre contre les femmes, en particulier les femmes autochtones dans les départements d’Alta Verapaz, Sololá et Chimaltenango au Guatemala. Il vise également à accroître l’accès à la justice auprès des personnes les plus défavorisées et les plus vulnérables. La violence fondée sur le genre, souvent tolérée et considérée comme normale, a atteint des niveaux épidémiques au Guatemala perpétuant les schémas de la violence envers les femmes commise pendant le conflit armé interne qui a duré 36 ans. La majorité des victimes sont des femmes et des filles autochtones. Les activités du projet comprennent: 1) offrir des services juridiques, psychologiques et sociaux; 2) renforcer les capacités des acteurs du système judiciaire grâce à la formation et le litige stratégique des cas de violence sexuelle ayant une incidence nationale; 3) sensibiliser le public sur la violence fondée sur le genre.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2018-07-26T00:00:00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6148766.00</w:t>
      </w:r>
    </w:p>
    <w:p>
      <w:r>
        <w:rPr>
          <w:b/>
        </w:rPr>
        <w:t xml:space="preserve">Date : </w:t>
      </w:r>
      <w:r>
        <w:t>2018-09-04T00:00:00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394499.00</w:t>
      </w:r>
    </w:p>
    <w:p>
      <w:r>
        <w:rPr>
          <w:b/>
        </w:rPr>
        <w:t xml:space="preserve">Date : </w:t>
      </w:r>
      <w:r>
        <w:t>2019-01-04T00:00:00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362330.64</w:t>
      </w:r>
    </w:p>
    <w:p>
      <w:r>
        <w:rPr>
          <w:b/>
        </w:rPr>
        <w:t xml:space="preserve">Date : </w:t>
      </w:r>
      <w:r>
        <w:t>2019-08-20T00:00:00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100494.41</w:t>
      </w:r>
    </w:p>
    <w:p>
      <w:r>
        <w:rPr>
          <w:b/>
        </w:rPr>
        <w:t xml:space="preserve">Date : </w:t>
      </w:r>
      <w:r>
        <w:t>2019-11-21T00:00:00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134747.61</w:t>
      </w:r>
    </w:p>
    <w:p>
      <w:r>
        <w:rPr>
          <w:b/>
        </w:rPr>
        <w:t xml:space="preserve">Date : </w:t>
      </w:r>
      <w:r>
        <w:t>2020-03-02T00:00:00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513519.74</w:t>
      </w:r>
    </w:p>
    <w:p>
      <w:r>
        <w:rPr>
          <w:b/>
        </w:rPr>
        <w:t xml:space="preserve">Date : </w:t>
      </w:r>
      <w:r>
        <w:t>2020-05-29T00:00:00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342264.29</w:t>
      </w:r>
    </w:p>
    <w:p>
      <w:r>
        <w:rPr>
          <w:b/>
        </w:rPr>
        <w:t xml:space="preserve">Date : </w:t>
      </w:r>
      <w:r>
        <w:t>2020-08-31T00:00:00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221575.89</w:t>
      </w:r>
    </w:p>
    <w:p>
      <w:r>
        <w:rPr>
          <w:b/>
        </w:rPr>
        <w:t xml:space="preserve">Date : </w:t>
      </w:r>
      <w:r>
        <w:t>2020-12-10T00:00:00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41973.75</w:t>
      </w:r>
    </w:p>
    <w:p>
      <w:r>
        <w:rPr>
          <w:b/>
        </w:rPr>
        <w:t xml:space="preserve">Date : </w:t>
      </w:r>
      <w:r>
        <w:t>2020-12-10T00:00:00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349460.62</w:t>
      </w:r>
    </w:p>
    <w:p>
      <w:r>
        <w:rPr>
          <w:b/>
        </w:rPr>
        <w:t xml:space="preserve">Date : </w:t>
      </w:r>
      <w:r>
        <w:t>2021-02-25T00:00:00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41879.66</w:t>
      </w:r>
    </w:p>
    <w:p>
      <w:r>
        <w:rPr>
          <w:b/>
        </w:rPr>
        <w:t xml:space="preserve">Date : </w:t>
      </w:r>
      <w:r>
        <w:t>2021-02-25T00:00:00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345110.52</w:t>
      </w:r>
    </w:p>
    <w:p>
      <w:r>
        <w:rPr>
          <w:b/>
        </w:rPr>
        <w:t xml:space="preserve">Date : </w:t>
      </w:r>
      <w:r>
        <w:t>2021-05-28T00:00:00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319485.14</w:t>
      </w:r>
    </w:p>
    <w:p>
      <w:r>
        <w:rPr>
          <w:b/>
        </w:rPr>
        <w:t xml:space="preserve">Date : </w:t>
      </w:r>
      <w:r>
        <w:t>2021-10-12T00:00:00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345339.63</w:t>
      </w:r>
    </w:p>
    <w:p>
      <w:r>
        <w:rPr>
          <w:b/>
        </w:rPr>
        <w:t xml:space="preserve">Date : </w:t>
      </w:r>
      <w:r>
        <w:t>2021-12-03T00:00:00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398475.79</w:t>
      </w:r>
    </w:p>
    <w:p>
      <w:r>
        <w:rPr>
          <w:b/>
        </w:rPr>
        <w:t xml:space="preserve">Date : </w:t>
      </w:r>
      <w:r>
        <w:t>2022-02-22T00:00:00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351680.12</w:t>
      </w:r>
    </w:p>
    <w:p>
      <w:r>
        <w:rPr>
          <w:b/>
        </w:rPr>
        <w:t xml:space="preserve">Date : </w:t>
      </w:r>
      <w:r>
        <w:t>2022-06-14T00:00:00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268767.68</w:t>
      </w:r>
    </w:p>
    <w:p>
      <w:r>
        <w:rPr>
          <w:b/>
        </w:rPr>
        <w:t xml:space="preserve">Date : </w:t>
      </w:r>
      <w:r>
        <w:t>2022-09-07T00:00:00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769976.62</w:t>
      </w:r>
    </w:p>
    <w:p>
      <w:r>
        <w:rPr>
          <w:b/>
        </w:rPr>
        <w:t xml:space="preserve">Date : </w:t>
      </w:r>
      <w:r>
        <w:t>2022-12-19T00:00:00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315754.75</w:t>
      </w:r>
    </w:p>
    <w:p>
      <w:r>
        <w:rPr>
          <w:b/>
        </w:rPr>
        <w:t xml:space="preserve">Date : </w:t>
      </w:r>
      <w:r>
        <w:t>2023-06-09T00:00:00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132664.00</w:t>
      </w:r>
    </w:p>
    <w:p>
      <w:r>
        <w:rPr>
          <w:b/>
        </w:rPr>
        <w:t xml:space="preserve">Date : </w:t>
      </w:r>
      <w:r>
        <w:t>2023-11-21T00:00:00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248765.95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