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L'agriculture intelligente face au climat en Amérique latine et des Caraïbes</w:t>
      </w:r>
    </w:p>
    <w:p/>
    <w:p>
      <w:r>
        <w:rPr>
          <w:b/>
        </w:rPr>
        <w:t xml:space="preserve">Organisme : </w:t>
      </w:r>
      <w:r>
        <w:t>Affaires Mondiales Canada</w:t>
      </w:r>
    </w:p>
    <w:p>
      <w:r>
        <w:rPr>
          <w:b/>
        </w:rPr>
        <w:t xml:space="preserve">Numero de projet : </w:t>
      </w:r>
      <w:r>
        <w:t>CA-3-D003180001</w:t>
      </w:r>
    </w:p>
    <w:p>
      <w:r>
        <w:rPr>
          <w:b/>
        </w:rPr>
        <w:t xml:space="preserve">Lieu : </w:t>
      </w:r>
      <w:r>
        <w:t>Amérique N. &amp; C., régional, Amérique du Sud, régional</w:t>
      </w:r>
    </w:p>
    <w:p>
      <w:r>
        <w:rPr>
          <w:b/>
        </w:rPr>
        <w:t xml:space="preserve">Agence executive partenaire : </w:t>
      </w:r>
      <w:r>
        <w:t xml:space="preserve">BID - Banque interaméricaine de développement </w:t>
      </w:r>
    </w:p>
    <w:p>
      <w:r>
        <w:rPr>
          <w:b/>
        </w:rPr>
        <w:t xml:space="preserve">Type de financement : </w:t>
      </w:r>
      <w:r>
        <w:t>Don hors réorganisation de la dette (y compris quasi-dons)</w:t>
      </w:r>
    </w:p>
    <w:p>
      <w:r>
        <w:rPr>
          <w:b/>
        </w:rPr>
        <w:t xml:space="preserve">Dates : </w:t>
      </w:r>
      <w:r>
        <w:t>2016-11-26T00:00:00 au 2025-03-31T00:00:00</w:t>
      </w:r>
    </w:p>
    <w:p>
      <w:r>
        <w:rPr>
          <w:b/>
        </w:rPr>
        <w:t xml:space="preserve">Engagement : </w:t>
      </w:r>
      <w:r>
        <w:t>13000000.00</w:t>
      </w:r>
    </w:p>
    <w:p>
      <w:r>
        <w:rPr>
          <w:b/>
        </w:rPr>
        <w:t xml:space="preserve">Total envoye en $ : </w:t>
      </w:r>
      <w:r>
        <w:t>13000000.0</w:t>
      </w:r>
    </w:p>
    <w:p>
      <w:r>
        <w:rPr>
          <w:b/>
        </w:rPr>
        <w:t xml:space="preserve">Description : </w:t>
      </w:r>
      <w:r>
        <w:t>Ce projet vise à aider les pays d’Amérique latine et des Caraïbes à accroître de façon durable leur productivité agricole et à améliorer la sécurité alimentaire régionale, tout en s’adaptant aux changements climatiques et en renforçant leur résilience à cet égard.  Le projet contribue à une plateforme de financement multidonateurs appelée AgroLAC 2025, coordonnée par la Banque interaméricaine de développement (BID). Le fonds réunit un large éventail de donateurs des secteurs public et privé du monde entier. AgroLAC 2025 s’emploie à déterminer et à soutenir les pratiques agricoles durables et les systèmes de marché dans la région de l’Amérique latine et des Caraïbes (ALC). AgroLAC repose sur trois piliers de programme : l’accès aux marchés, la productivité des agriculteurs et la gestion du secteur agricole/environnemental.  Les activités de ce projet comprennent : 1) le renforcement de la capacité des gouvernements à élaborer des plans et des politiques agricoles durables; 2) le renforcement de la capacité des agriculteurs à accroître leur productivité par une intensification agricole durable; 3) la stimulation du commerce et l’accès des agriculteurs d’Amérique latine et des Caraïbes aux marchés d’alimentation tant régionaux que mondiaux.</w:t>
      </w:r>
    </w:p>
    <w:p>
      <w:pPr>
        <w:pStyle w:val="Heading2"/>
      </w:pPr>
      <w:r>
        <w:t>Transactions</w:t>
      </w:r>
    </w:p>
    <w:p>
      <w:r>
        <w:rPr>
          <w:b/>
        </w:rPr>
        <w:t xml:space="preserve">Date : </w:t>
      </w:r>
      <w:r>
        <w:t>2016-11-26T00:00:00</w:t>
      </w:r>
      <w:r>
        <w:rPr>
          <w:b/>
        </w:rPr>
        <w:t xml:space="preserve">Type : </w:t>
      </w:r>
      <w:r>
        <w:t>Engagement</w:t>
      </w:r>
      <w:r>
        <w:rPr>
          <w:b/>
        </w:rPr>
        <w:t xml:space="preserve"> Montant : </w:t>
      </w:r>
      <w:r>
        <w:t>13000000.00</w:t>
      </w:r>
    </w:p>
    <w:p>
      <w:r>
        <w:rPr>
          <w:b/>
        </w:rPr>
        <w:t xml:space="preserve">Date : </w:t>
      </w:r>
      <w:r>
        <w:t>2016-12-09T00:00:00</w:t>
      </w:r>
      <w:r>
        <w:rPr>
          <w:b/>
        </w:rPr>
        <w:t xml:space="preserve">Type : </w:t>
      </w:r>
      <w:r>
        <w:t>Déboursé</w:t>
      </w:r>
      <w:r>
        <w:rPr>
          <w:b/>
        </w:rPr>
        <w:t xml:space="preserve"> Montant : </w:t>
      </w:r>
      <w:r>
        <w:t>3000000.00</w:t>
      </w:r>
    </w:p>
    <w:p>
      <w:r>
        <w:rPr>
          <w:b/>
        </w:rPr>
        <w:t xml:space="preserve">Date : </w:t>
      </w:r>
      <w:r>
        <w:t>2016-12-21T00:00:00</w:t>
      </w:r>
      <w:r>
        <w:rPr>
          <w:b/>
        </w:rPr>
        <w:t xml:space="preserve">Type : </w:t>
      </w:r>
      <w:r>
        <w:t>Déboursé</w:t>
      </w:r>
      <w:r>
        <w:rPr>
          <w:b/>
        </w:rPr>
        <w:t xml:space="preserve"> Montant : </w:t>
      </w:r>
      <w:r>
        <w:t>-3000000.00</w:t>
      </w:r>
    </w:p>
    <w:p>
      <w:r>
        <w:rPr>
          <w:b/>
        </w:rPr>
        <w:t xml:space="preserve">Date : </w:t>
      </w:r>
      <w:r>
        <w:t>2016-12-21T00:00:00</w:t>
      </w:r>
      <w:r>
        <w:rPr>
          <w:b/>
        </w:rPr>
        <w:t xml:space="preserve">Type : </w:t>
      </w:r>
      <w:r>
        <w:t>Déboursé</w:t>
      </w:r>
      <w:r>
        <w:rPr>
          <w:b/>
        </w:rPr>
        <w:t xml:space="preserve"> Montant : </w:t>
      </w:r>
      <w:r>
        <w:t>3000000.00</w:t>
      </w:r>
    </w:p>
    <w:p>
      <w:r>
        <w:rPr>
          <w:b/>
        </w:rPr>
        <w:t xml:space="preserve">Date : </w:t>
      </w:r>
      <w:r>
        <w:t>2018-03-20T00:00:00</w:t>
      </w:r>
      <w:r>
        <w:rPr>
          <w:b/>
        </w:rPr>
        <w:t xml:space="preserve">Type : </w:t>
      </w:r>
      <w:r>
        <w:t>Déboursé</w:t>
      </w:r>
      <w:r>
        <w:rPr>
          <w:b/>
        </w:rPr>
        <w:t xml:space="preserve"> Montant : </w:t>
      </w:r>
      <w:r>
        <w:t>3200000.00</w:t>
      </w:r>
    </w:p>
    <w:p>
      <w:r>
        <w:rPr>
          <w:b/>
        </w:rPr>
        <w:t xml:space="preserve">Date : </w:t>
      </w:r>
      <w:r>
        <w:t>2019-02-20T00:00:00</w:t>
      </w:r>
      <w:r>
        <w:rPr>
          <w:b/>
        </w:rPr>
        <w:t xml:space="preserve">Type : </w:t>
      </w:r>
      <w:r>
        <w:t>Déboursé</w:t>
      </w:r>
      <w:r>
        <w:rPr>
          <w:b/>
        </w:rPr>
        <w:t xml:space="preserve"> Montant : </w:t>
      </w:r>
      <w:r>
        <w:t>1500000.00</w:t>
      </w:r>
    </w:p>
    <w:p>
      <w:r>
        <w:rPr>
          <w:b/>
        </w:rPr>
        <w:t xml:space="preserve">Date : </w:t>
      </w:r>
      <w:r>
        <w:t>2020-01-23T00:00:00</w:t>
      </w:r>
      <w:r>
        <w:rPr>
          <w:b/>
        </w:rPr>
        <w:t xml:space="preserve">Type : </w:t>
      </w:r>
      <w:r>
        <w:t>Déboursé</w:t>
      </w:r>
      <w:r>
        <w:rPr>
          <w:b/>
        </w:rPr>
        <w:t xml:space="preserve"> Montant : </w:t>
      </w:r>
      <w:r>
        <w:t>1800000.00</w:t>
      </w:r>
    </w:p>
    <w:p>
      <w:r>
        <w:rPr>
          <w:b/>
        </w:rPr>
        <w:t xml:space="preserve">Date : </w:t>
      </w:r>
      <w:r>
        <w:t>2021-02-08T00:00:00</w:t>
      </w:r>
      <w:r>
        <w:rPr>
          <w:b/>
        </w:rPr>
        <w:t xml:space="preserve">Type : </w:t>
      </w:r>
      <w:r>
        <w:t>Déboursé</w:t>
      </w:r>
      <w:r>
        <w:rPr>
          <w:b/>
        </w:rPr>
        <w:t xml:space="preserve"> Montant : </w:t>
      </w:r>
      <w:r>
        <w:t>2500000.00</w:t>
      </w:r>
    </w:p>
    <w:p>
      <w:r>
        <w:rPr>
          <w:b/>
        </w:rPr>
        <w:t xml:space="preserve">Date : </w:t>
      </w:r>
      <w:r>
        <w:t>2022-03-16T00:00:00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