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santé et les droits sexuels et reproductifs des adolescentes non scolarisées (SHE SOARS)</w:t>
      </w:r>
    </w:p>
    <w:p/>
    <w:p>
      <w:r>
        <w:rPr>
          <w:b/>
        </w:rPr>
        <w:t xml:space="preserve">Organisme : </w:t>
      </w:r>
      <w:r>
        <w:t>Affaires Mondiales Canada</w:t>
      </w:r>
    </w:p>
    <w:p>
      <w:r>
        <w:rPr>
          <w:b/>
        </w:rPr>
        <w:t xml:space="preserve">Numero de projet : </w:t>
      </w:r>
      <w:r>
        <w:t>CA-3-P008422001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2021-07-22T00:00:00 au 2028-07-31T00:00:00</w:t>
      </w:r>
    </w:p>
    <w:p>
      <w:r>
        <w:rPr>
          <w:b/>
        </w:rPr>
        <w:t xml:space="preserve">Engagement : </w:t>
      </w:r>
      <w:r>
        <w:t>45000000.00</w:t>
      </w:r>
    </w:p>
    <w:p>
      <w:r>
        <w:rPr>
          <w:b/>
        </w:rPr>
        <w:t xml:space="preserve">Total envoye en $ : </w:t>
      </w:r>
      <w:r>
        <w:t>22328856.0</w:t>
      </w:r>
    </w:p>
    <w:p>
      <w:r>
        <w:rPr>
          <w:b/>
        </w:rPr>
        <w:t xml:space="preserve">Description : </w:t>
      </w:r>
      <w:r>
        <w:t>Ce projet vise à améliorer la santé et les droits sexuels et reproductifs (SDSR) des adolescentes au Kenya, en Ouganda et en Zambie, en particulier des filles qui ont abandonné l’école. Les activités de ce projet comprennent : 1) offrir de la formation et du soutien aux adolescentes en matière de SDSR et d’habiletés fondamentales; 2) offrir de la formation et du soutien aux adolescentes en matière de culture financière et d’entrepreneuriat; 3) accroître la compréhension et le soutien des parents, des dirigeants communautaires, des hommes et des garçons en matière de droits des adolescentes; 4) renforcer les capacités des fournisseurs de soins de santé et des gestionnaires de soins de santé afin qu’ils fournissent aux adolescentes et aux adolescents des soins de santé sexuelle et reproductive appropriés et respectueux; 5) renforcer la capacité des groupes de jeunes et des groupes de défense des droits des femmes de militer en faveur de lois, de politiques et de services améliorés relatifs à la SDSR des adolescents. On s’attend à ce que le projet bénéficie à plus de 200 000 filles et jeunes femmes âgées de 10 à 19 ans. CARE met en œuvre ce projet en partenariat avec le Centre pour les droits en matière de reproduction, la Coalition for Sexual and Reproductive Rights et Restless Development.</w:t>
      </w:r>
    </w:p>
    <w:p>
      <w:pPr>
        <w:pStyle w:val="Heading2"/>
      </w:pPr>
      <w:r>
        <w:t>Transactions</w:t>
      </w:r>
    </w:p>
    <w:p>
      <w:r>
        <w:rPr>
          <w:b/>
        </w:rPr>
        <w:t xml:space="preserve">Date : </w:t>
      </w:r>
      <w:r>
        <w:t>2021-07-22T00:00:00</w:t>
      </w:r>
      <w:r>
        <w:rPr>
          <w:b/>
        </w:rPr>
        <w:t xml:space="preserve">Type : </w:t>
      </w:r>
      <w:r>
        <w:t>Engagement</w:t>
      </w:r>
      <w:r>
        <w:rPr>
          <w:b/>
        </w:rPr>
        <w:t xml:space="preserve"> Montant : </w:t>
      </w:r>
      <w:r>
        <w:t>45000000.00</w:t>
      </w:r>
    </w:p>
    <w:p>
      <w:r>
        <w:rPr>
          <w:b/>
        </w:rPr>
        <w:t xml:space="preserve">Date : </w:t>
      </w:r>
      <w:r>
        <w:t>2021-08-03T00:00:00</w:t>
      </w:r>
      <w:r>
        <w:rPr>
          <w:b/>
        </w:rPr>
        <w:t xml:space="preserve">Type : </w:t>
      </w:r>
      <w:r>
        <w:t>Déboursé</w:t>
      </w:r>
      <w:r>
        <w:rPr>
          <w:b/>
        </w:rPr>
        <w:t xml:space="preserve"> Montant : </w:t>
      </w:r>
      <w:r>
        <w:t>728623.00</w:t>
      </w:r>
    </w:p>
    <w:p>
      <w:r>
        <w:rPr>
          <w:b/>
        </w:rPr>
        <w:t xml:space="preserve">Date : </w:t>
      </w:r>
      <w:r>
        <w:t>2021-12-01T00:00:00</w:t>
      </w:r>
      <w:r>
        <w:rPr>
          <w:b/>
        </w:rPr>
        <w:t xml:space="preserve">Type : </w:t>
      </w:r>
      <w:r>
        <w:t>Déboursé</w:t>
      </w:r>
      <w:r>
        <w:rPr>
          <w:b/>
        </w:rPr>
        <w:t xml:space="preserve"> Montant : </w:t>
      </w:r>
      <w:r>
        <w:t>1640598.00</w:t>
      </w:r>
    </w:p>
    <w:p>
      <w:r>
        <w:rPr>
          <w:b/>
        </w:rPr>
        <w:t xml:space="preserve">Date : </w:t>
      </w:r>
      <w:r>
        <w:t>2022-06-14T00:00:00</w:t>
      </w:r>
      <w:r>
        <w:rPr>
          <w:b/>
        </w:rPr>
        <w:t xml:space="preserve">Type : </w:t>
      </w:r>
      <w:r>
        <w:t>Déboursé</w:t>
      </w:r>
      <w:r>
        <w:rPr>
          <w:b/>
        </w:rPr>
        <w:t xml:space="preserve"> Montant : </w:t>
      </w:r>
      <w:r>
        <w:t>2669362.00</w:t>
      </w:r>
    </w:p>
    <w:p>
      <w:r>
        <w:rPr>
          <w:b/>
        </w:rPr>
        <w:t xml:space="preserve">Date : </w:t>
      </w:r>
      <w:r>
        <w:t>2022-12-05T00:00:00</w:t>
      </w:r>
      <w:r>
        <w:rPr>
          <w:b/>
        </w:rPr>
        <w:t xml:space="preserve">Type : </w:t>
      </w:r>
      <w:r>
        <w:t>Déboursé</w:t>
      </w:r>
      <w:r>
        <w:rPr>
          <w:b/>
        </w:rPr>
        <w:t xml:space="preserve"> Montant : </w:t>
      </w:r>
      <w:r>
        <w:t>3180916.00</w:t>
      </w:r>
    </w:p>
    <w:p>
      <w:r>
        <w:rPr>
          <w:b/>
        </w:rPr>
        <w:t xml:space="preserve">Date : </w:t>
      </w:r>
      <w:r>
        <w:t>2023-07-06T00:00:00</w:t>
      </w:r>
      <w:r>
        <w:rPr>
          <w:b/>
        </w:rPr>
        <w:t xml:space="preserve">Type : </w:t>
      </w:r>
      <w:r>
        <w:t>Déboursé</w:t>
      </w:r>
      <w:r>
        <w:rPr>
          <w:b/>
        </w:rPr>
        <w:t xml:space="preserve"> Montant : </w:t>
      </w:r>
      <w:r>
        <w:t>140781.00</w:t>
      </w:r>
    </w:p>
    <w:p>
      <w:r>
        <w:rPr>
          <w:b/>
        </w:rPr>
        <w:t xml:space="preserve">Date : </w:t>
      </w:r>
      <w:r>
        <w:t>2023-07-06T00:00:00</w:t>
      </w:r>
      <w:r>
        <w:rPr>
          <w:b/>
        </w:rPr>
        <w:t xml:space="preserve">Type : </w:t>
      </w:r>
      <w:r>
        <w:t>Déboursé</w:t>
      </w:r>
      <w:r>
        <w:rPr>
          <w:b/>
        </w:rPr>
        <w:t xml:space="preserve"> Montant : </w:t>
      </w:r>
      <w:r>
        <w:t>4485314.00</w:t>
      </w:r>
    </w:p>
    <w:p>
      <w:r>
        <w:rPr>
          <w:b/>
        </w:rPr>
        <w:t xml:space="preserve">Date : </w:t>
      </w:r>
      <w:r>
        <w:t>2023-12-11T00:00:00</w:t>
      </w:r>
      <w:r>
        <w:rPr>
          <w:b/>
        </w:rPr>
        <w:t xml:space="preserve">Type : </w:t>
      </w:r>
      <w:r>
        <w:t>Déboursé</w:t>
      </w:r>
      <w:r>
        <w:rPr>
          <w:b/>
        </w:rPr>
        <w:t xml:space="preserve"> Montant : </w:t>
      </w:r>
      <w:r>
        <w:t>2786625.00</w:t>
      </w:r>
    </w:p>
    <w:p>
      <w:r>
        <w:rPr>
          <w:b/>
        </w:rPr>
        <w:t xml:space="preserve">Date : </w:t>
      </w:r>
      <w:r>
        <w:t>2024-03-20T00:00:00</w:t>
      </w:r>
      <w:r>
        <w:rPr>
          <w:b/>
        </w:rPr>
        <w:t xml:space="preserve">Type : </w:t>
      </w:r>
      <w:r>
        <w:t>Déboursé</w:t>
      </w:r>
      <w:r>
        <w:rPr>
          <w:b/>
        </w:rPr>
        <w:t xml:space="preserve"> Montant : </w:t>
      </w:r>
      <w:r>
        <w:t>3383171.00</w:t>
      </w:r>
    </w:p>
    <w:p>
      <w:r>
        <w:rPr>
          <w:b/>
        </w:rPr>
        <w:t xml:space="preserve">Date : </w:t>
      </w:r>
      <w:r>
        <w:t>2024-12-05T00:00:00</w:t>
      </w:r>
      <w:r>
        <w:rPr>
          <w:b/>
        </w:rPr>
        <w:t xml:space="preserve">Type : </w:t>
      </w:r>
      <w:r>
        <w:t>Déboursé</w:t>
      </w:r>
      <w:r>
        <w:rPr>
          <w:b/>
        </w:rPr>
        <w:t xml:space="preserve"> Montant : </w:t>
      </w:r>
      <w:r>
        <w:t>3313466.00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