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Lutter contre la désinformation pour promouvoir la consolidation de la paix au Soudan du Sud</w:t>
      </w:r>
    </w:p>
    <w:p/>
    <w:p>
      <w:r>
        <w:rPr>
          <w:b/>
        </w:rPr>
        <w:t xml:space="preserve">Organisme : </w:t>
      </w:r>
      <w:r>
        <w:t>Affaires Mondiales Canada</w:t>
      </w:r>
    </w:p>
    <w:p>
      <w:r>
        <w:rPr>
          <w:b/>
        </w:rPr>
        <w:t xml:space="preserve">Numero de projet : </w:t>
      </w:r>
      <w:r>
        <w:t>CA-3-P013428001</w:t>
      </w:r>
    </w:p>
    <w:p>
      <w:r>
        <w:rPr>
          <w:b/>
        </w:rPr>
        <w:t xml:space="preserve">Lieu : </w:t>
      </w:r>
      <w:r/>
    </w:p>
    <w:p>
      <w:r>
        <w:rPr>
          <w:b/>
        </w:rPr>
        <w:t xml:space="preserve">Agence executive partenaire : </w:t>
      </w:r>
      <w:r>
        <w:t xml:space="preserve">Journalistes pour les Droits Humains </w:t>
      </w:r>
    </w:p>
    <w:p>
      <w:r>
        <w:rPr>
          <w:b/>
        </w:rPr>
        <w:t xml:space="preserve">Type de financement : </w:t>
      </w:r>
      <w:r>
        <w:t>Don hors réorganisation de la dette (y compris quasi-dons)</w:t>
      </w:r>
    </w:p>
    <w:p>
      <w:r>
        <w:rPr>
          <w:b/>
        </w:rPr>
        <w:t xml:space="preserve">Dates : </w:t>
      </w:r>
      <w:r>
        <w:t>2023-10-01T00:00:00 au 2025-09-30T00:00:00</w:t>
      </w:r>
    </w:p>
    <w:p>
      <w:r>
        <w:rPr>
          <w:b/>
        </w:rPr>
        <w:t xml:space="preserve">Engagement : </w:t>
      </w:r>
      <w:r>
        <w:t>1211828.80</w:t>
      </w:r>
    </w:p>
    <w:p>
      <w:r>
        <w:rPr>
          <w:b/>
        </w:rPr>
        <w:t xml:space="preserve">Total envoye en $ : </w:t>
      </w:r>
      <w:r>
        <w:t>990362.8</w:t>
      </w:r>
    </w:p>
    <w:p>
      <w:r>
        <w:rPr>
          <w:b/>
        </w:rPr>
        <w:t xml:space="preserve">Description : </w:t>
      </w:r>
      <w:r>
        <w:t>Ce projet contribue à réduire les conflits découlant de la mésinformation, de la désinformation et des discours haineux véhiculés par les médias qui peuvent donner lieu à de la violence électorale au Soudan du Sud. L’organisme Journalistes pour les Droits Humains (JDH) met en œuvre ce projet en prévision des élections nationales de fin 2024. Les activités de ce projet comprennent: 1) accroître les connaissances médiatiques chez les civils; 2) renforcer la capacité des journalistes, des créateurs de contenu et de la diaspora sud-soudanaise à repérer et à réfuter la mésinformation et la désinformation; 3) améliorer les relations entre le gouvernement, les médias et la société civile. Grâce à un ensemble ciblé de mesures de sensibilisation et de formation fondées sur des données probantes, JDH travaille avec les principaux intervenants des collectivités portées à la violence, les médias et le gouvernement dans le but d’améliorer l’accès des Sud-Soudanais à de l’information exacte et fiable.</w:t>
      </w:r>
    </w:p>
    <w:p>
      <w:pPr>
        <w:pStyle w:val="Heading2"/>
      </w:pPr>
      <w:r>
        <w:t>Transactions</w:t>
      </w:r>
    </w:p>
    <w:p>
      <w:r>
        <w:rPr>
          <w:b/>
        </w:rPr>
        <w:t xml:space="preserve">Date : </w:t>
      </w:r>
      <w:r>
        <w:t>2023-10-01T00:00:00</w:t>
      </w:r>
      <w:r>
        <w:rPr>
          <w:b/>
        </w:rPr>
        <w:t xml:space="preserve">Type : </w:t>
      </w:r>
      <w:r>
        <w:t>Engagement</w:t>
      </w:r>
      <w:r>
        <w:rPr>
          <w:b/>
        </w:rPr>
        <w:t xml:space="preserve"> Montant : </w:t>
      </w:r>
      <w:r>
        <w:t>1211828.80</w:t>
      </w:r>
    </w:p>
    <w:p>
      <w:r>
        <w:rPr>
          <w:b/>
        </w:rPr>
        <w:t xml:space="preserve">Date : </w:t>
      </w:r>
      <w:r>
        <w:t>2023-10-06T00:00:00</w:t>
      </w:r>
      <w:r>
        <w:rPr>
          <w:b/>
        </w:rPr>
        <w:t xml:space="preserve">Type : </w:t>
      </w:r>
      <w:r>
        <w:t>Déboursé</w:t>
      </w:r>
      <w:r>
        <w:rPr>
          <w:b/>
        </w:rPr>
        <w:t xml:space="preserve"> Montant : </w:t>
      </w:r>
      <w:r>
        <w:t>396743.20</w:t>
      </w:r>
    </w:p>
    <w:p>
      <w:r>
        <w:rPr>
          <w:b/>
        </w:rPr>
        <w:t xml:space="preserve">Date : </w:t>
      </w:r>
      <w:r>
        <w:t>2025-01-20T00:00:00</w:t>
      </w:r>
      <w:r>
        <w:rPr>
          <w:b/>
        </w:rPr>
        <w:t xml:space="preserve">Type : </w:t>
      </w:r>
      <w:r>
        <w:t>Déboursé</w:t>
      </w:r>
      <w:r>
        <w:rPr>
          <w:b/>
        </w:rPr>
        <w:t xml:space="preserve"> Montant : </w:t>
      </w:r>
      <w:r>
        <w:t>593619.60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