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ONU Femmes - Appui institutionnel 2019-2022</w:t>
      </w:r>
    </w:p>
    <w:p/>
    <w:p>
      <w:r>
        <w:rPr>
          <w:b/>
        </w:rPr>
        <w:t xml:space="preserve">Organisme : </w:t>
      </w:r>
      <w:r>
        <w:t>Affaires Mondiales Canada</w:t>
      </w:r>
    </w:p>
    <w:p>
      <w:r>
        <w:rPr>
          <w:b/>
        </w:rPr>
        <w:t xml:space="preserve">Numero de projet : </w:t>
      </w:r>
      <w:r>
        <w:t>CA-3-D003834001</w:t>
      </w:r>
    </w:p>
    <w:p>
      <w:r>
        <w:rPr>
          <w:b/>
        </w:rPr>
        <w:t xml:space="preserve">Lieu : </w:t>
      </w:r>
      <w:r>
        <w:t>Afrique, régional, Amérique, régional, Asie, régional, Europe, régional</w:t>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2018-12-11T00:00:00 au 2022-12-31T00:00:00</w:t>
      </w:r>
    </w:p>
    <w:p>
      <w:r>
        <w:rPr>
          <w:b/>
        </w:rPr>
        <w:t xml:space="preserve">Engagement : </w:t>
      </w:r>
      <w:r>
        <w:t>26000000.00</w:t>
      </w:r>
    </w:p>
    <w:p>
      <w:r>
        <w:rPr>
          <w:b/>
        </w:rPr>
        <w:t xml:space="preserve">Total envoye en $ : </w:t>
      </w:r>
      <w:r>
        <w:t>26000000.0</w:t>
      </w:r>
    </w:p>
    <w:p>
      <w:r>
        <w:rPr>
          <w:b/>
        </w:rPr>
        <w:t xml:space="preserve">Description : </w:t>
      </w:r>
      <w:r>
        <w:t>Cette subvention constitue l’appui institutionnel du Canada à ONU Femmes, l’Entité des Nations Unies pour l’égalité des sexes et l’autonomisation des femmes. ONU Femmes utilise ces fonds, ainsi que ceux d’autres donateurs, pour la réalisation de son mandat.  Le mandat d'ONU Femmes se concentre sur l'élimination de toute discrimination à l'encontre des femmes et des filles; l'autonomisation des femmes et l'égalité entre hommes et femmes en tant que partenaires et bénéficiaires d'interventions en matière de développement, de droits la personne, d'action humanitaire, de paix et de sécurité. ONU femmes œuvre pour appuyer l’établissement de normes mondiales en matière d’égalité entre les sexes, et elle aide les pays à satisfaire à ces normes en leur apportant du savoir-faire et du soutien financier.</w:t>
      </w:r>
    </w:p>
    <w:p>
      <w:pPr>
        <w:pStyle w:val="Heading2"/>
      </w:pPr>
      <w:r>
        <w:t>Transactions</w:t>
      </w:r>
    </w:p>
    <w:p>
      <w:r>
        <w:rPr>
          <w:b/>
        </w:rPr>
        <w:t xml:space="preserve">Date : </w:t>
      </w:r>
      <w:r>
        <w:t>2018-12-11T00:00:00</w:t>
      </w:r>
      <w:r>
        <w:rPr>
          <w:b/>
        </w:rPr>
        <w:t xml:space="preserve">Type : </w:t>
      </w:r>
      <w:r>
        <w:t>Engagement</w:t>
      </w:r>
      <w:r>
        <w:rPr>
          <w:b/>
        </w:rPr>
        <w:t xml:space="preserve"> Montant : </w:t>
      </w:r>
      <w:r>
        <w:t>26000000.00</w:t>
      </w:r>
    </w:p>
    <w:p>
      <w:r>
        <w:rPr>
          <w:b/>
        </w:rPr>
        <w:t xml:space="preserve">Date : </w:t>
      </w:r>
      <w:r>
        <w:t>2018-12-13T00:00:00</w:t>
      </w:r>
      <w:r>
        <w:rPr>
          <w:b/>
        </w:rPr>
        <w:t xml:space="preserve">Type : </w:t>
      </w:r>
      <w:r>
        <w:t>Déboursé</w:t>
      </w:r>
      <w:r>
        <w:rPr>
          <w:b/>
        </w:rPr>
        <w:t xml:space="preserve"> Montant : </w:t>
      </w:r>
      <w:r>
        <w:t>6500000.00</w:t>
      </w:r>
    </w:p>
    <w:p>
      <w:r>
        <w:rPr>
          <w:b/>
        </w:rPr>
        <w:t xml:space="preserve">Date : </w:t>
      </w:r>
      <w:r>
        <w:t>2019-05-23T00:00:00</w:t>
      </w:r>
      <w:r>
        <w:rPr>
          <w:b/>
        </w:rPr>
        <w:t xml:space="preserve">Type : </w:t>
      </w:r>
      <w:r>
        <w:t>Déboursé</w:t>
      </w:r>
      <w:r>
        <w:rPr>
          <w:b/>
        </w:rPr>
        <w:t xml:space="preserve"> Montant : </w:t>
      </w:r>
      <w:r>
        <w:t>6500000.00</w:t>
      </w:r>
    </w:p>
    <w:p>
      <w:r>
        <w:rPr>
          <w:b/>
        </w:rPr>
        <w:t xml:space="preserve">Date : </w:t>
      </w:r>
      <w:r>
        <w:t>2020-04-15T00:00:00</w:t>
      </w:r>
      <w:r>
        <w:rPr>
          <w:b/>
        </w:rPr>
        <w:t xml:space="preserve">Type : </w:t>
      </w:r>
      <w:r>
        <w:t>Déboursé</w:t>
      </w:r>
      <w:r>
        <w:rPr>
          <w:b/>
        </w:rPr>
        <w:t xml:space="preserve"> Montant : </w:t>
      </w:r>
      <w:r>
        <w:t>6500000.00</w:t>
      </w:r>
    </w:p>
    <w:p>
      <w:r>
        <w:rPr>
          <w:b/>
        </w:rPr>
        <w:t xml:space="preserve">Date : </w:t>
      </w:r>
      <w:r>
        <w:t>2021-09-24T00:00:00</w:t>
      </w:r>
      <w:r>
        <w:rPr>
          <w:b/>
        </w:rPr>
        <w:t xml:space="preserve">Type : </w:t>
      </w:r>
      <w:r>
        <w:t>Déboursé</w:t>
      </w:r>
      <w:r>
        <w:rPr>
          <w:b/>
        </w:rPr>
        <w:t xml:space="preserve"> Montant : </w:t>
      </w:r>
      <w:r>
        <w:t>6500000.00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