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PNUD, FNUAP, OMS, ONU Femmes - Programme des AA - Appui institutionnel 2022-2025</w:t>
      </w:r>
    </w:p>
    <w:p/>
    <w:p>
      <w:r>
        <w:rPr>
          <w:b/>
        </w:rPr>
        <w:t xml:space="preserve">Organisme : </w:t>
      </w:r>
      <w:r>
        <w:t>Affaires Mondiales Canada</w:t>
      </w:r>
    </w:p>
    <w:p>
      <w:r>
        <w:rPr>
          <w:b/>
        </w:rPr>
        <w:t xml:space="preserve">Numero de projet : </w:t>
      </w:r>
      <w:r>
        <w:t>CA-3-P007516001</w:t>
      </w:r>
    </w:p>
    <w:p>
      <w:r>
        <w:rPr>
          <w:b/>
        </w:rPr>
        <w:t xml:space="preserve">Lieu : </w:t>
      </w:r>
      <w:r>
        <w:t>Afrique, régional, Amérique, régional, Asie, régional, Europe, régional</w:t>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2022-03-07T00:00:00 au 2027-03-31T00:00:00</w:t>
      </w:r>
    </w:p>
    <w:p>
      <w:r>
        <w:rPr>
          <w:b/>
        </w:rPr>
        <w:t xml:space="preserve">Engagement : </w:t>
      </w:r>
      <w:r>
        <w:t>5287000.00</w:t>
      </w:r>
    </w:p>
    <w:p>
      <w:r>
        <w:rPr>
          <w:b/>
        </w:rPr>
        <w:t xml:space="preserve">Total envoye en $ : </w:t>
      </w:r>
      <w:r>
        <w:t>5287000.0</w:t>
      </w:r>
    </w:p>
    <w:p>
      <w:r>
        <w:rPr>
          <w:b/>
        </w:rPr>
        <w:t xml:space="preserve">Description : </w:t>
      </w:r>
      <w:r>
        <w:t>Cette subvention représente l’appui du Canada au Programme des administrateurs auxiliaires (PAA) du Programme des Nations Unies pour le développement (PNUD), le Fonds des Nations Unies pour la population (FNUAP), l’Organisation mondiale de la santé (OMS) et l’Entité des Nations Unies pour l’égalité des sexes et l’autonomisation des femmes (ONU Femmes). Cette subvention fait partie d’une contribution plus importante au Programme des administrateurs auxiliaires (PAA), qui appuie la dotation d’un maximum de 15 postes d’administrateurs auxiliaires par de jeunes professionnels canadiens dans sept organisations des Nations unies (PNUD, FNUAP, OMS, ONU Femmes, UNICEF, PAM et UNHCR).  Le PNUD utilise ces fonds pour coordonner le recrutement et la nomination d’un maximum de neuf jeunes Canadiens à des postes du PAA au sein du PNUD, du FNUAP, de l’OMS et d’ONU Femmes, leur permettant d’acquérir de l’expérience professionnelle sur le terrain dans le développement international. Les participants aident également les organisations à accomplir leur mandat respectif et à atteindre les objectifs de développement durable.  Le PNUD concentre ses activités sur l’éradication de la pauvreté et agit comme intégrateur et de pilier international du système des Nations Unies pour le développement au niveau national. Le FNUAP fait la promotion des droits de la personne et de l’égalité des genres et s’assure que les personnes ont accès à l’information, aux produits et services dont elles ont besoin afin d’assurer leur santé reproductive. L’OMS se concentre sur les questions de santé d’importance mondiale et est la principale organisation multilatérale capable de mobiliser et de coordonner une action mondiale contre les urgences en santé et les menaces pour la santé. ONU Femmes milite en faveur de l’égalité des genres et de l’autonomisation des femmes tant au sein du système des Nations Unies qu’à l’échelle internationale.</w:t>
      </w:r>
    </w:p>
    <w:p>
      <w:pPr>
        <w:pStyle w:val="Heading2"/>
      </w:pPr>
      <w:r>
        <w:t>Transactions</w:t>
      </w:r>
    </w:p>
    <w:p>
      <w:r>
        <w:rPr>
          <w:b/>
        </w:rPr>
        <w:t xml:space="preserve">Date : </w:t>
      </w:r>
      <w:r>
        <w:t>2022-03-07T00:00:00</w:t>
      </w:r>
      <w:r>
        <w:rPr>
          <w:b/>
        </w:rPr>
        <w:t xml:space="preserve">Type : </w:t>
      </w:r>
      <w:r>
        <w:t>Engagement</w:t>
      </w:r>
      <w:r>
        <w:rPr>
          <w:b/>
        </w:rPr>
        <w:t xml:space="preserve"> Montant : </w:t>
      </w:r>
      <w:r>
        <w:t>5287000.00</w:t>
      </w:r>
    </w:p>
    <w:p>
      <w:r>
        <w:rPr>
          <w:b/>
        </w:rPr>
        <w:t xml:space="preserve">Date : </w:t>
      </w:r>
      <w:r>
        <w:t>2022-03-23T00:00:00</w:t>
      </w:r>
      <w:r>
        <w:rPr>
          <w:b/>
        </w:rPr>
        <w:t xml:space="preserve">Type : </w:t>
      </w:r>
      <w:r>
        <w:t>Déboursé</w:t>
      </w:r>
      <w:r>
        <w:rPr>
          <w:b/>
        </w:rPr>
        <w:t xml:space="preserve"> Montant : </w:t>
      </w:r>
      <w:r>
        <w:t>1429000.00</w:t>
      </w:r>
    </w:p>
    <w:p>
      <w:r>
        <w:rPr>
          <w:b/>
        </w:rPr>
        <w:t xml:space="preserve">Date : </w:t>
      </w:r>
      <w:r>
        <w:t>2023-03-13T00:00:00</w:t>
      </w:r>
      <w:r>
        <w:rPr>
          <w:b/>
        </w:rPr>
        <w:t xml:space="preserve">Type : </w:t>
      </w:r>
      <w:r>
        <w:t>Déboursé</w:t>
      </w:r>
      <w:r>
        <w:rPr>
          <w:b/>
        </w:rPr>
        <w:t xml:space="preserve"> Montant : </w:t>
      </w:r>
      <w:r>
        <w:t>1000000.00</w:t>
      </w:r>
    </w:p>
    <w:p>
      <w:r>
        <w:rPr>
          <w:b/>
        </w:rPr>
        <w:t xml:space="preserve">Date : </w:t>
      </w:r>
      <w:r>
        <w:t>2023-03-13T00:00:00</w:t>
      </w:r>
      <w:r>
        <w:rPr>
          <w:b/>
        </w:rPr>
        <w:t xml:space="preserve">Type : </w:t>
      </w:r>
      <w:r>
        <w:t>Déboursé</w:t>
      </w:r>
      <w:r>
        <w:rPr>
          <w:b/>
        </w:rPr>
        <w:t xml:space="preserve"> Montant : </w:t>
      </w:r>
      <w:r>
        <w:t>1429000.00</w:t>
      </w:r>
    </w:p>
    <w:p>
      <w:r>
        <w:rPr>
          <w:b/>
        </w:rPr>
        <w:t xml:space="preserve">Date : </w:t>
      </w:r>
      <w:r>
        <w:t>2024-03-04T00:00:00</w:t>
      </w:r>
      <w:r>
        <w:rPr>
          <w:b/>
        </w:rPr>
        <w:t xml:space="preserve">Type : </w:t>
      </w:r>
      <w:r>
        <w:t>Déboursé</w:t>
      </w:r>
      <w:r>
        <w:rPr>
          <w:b/>
        </w:rPr>
        <w:t xml:space="preserve"> Montant : </w:t>
      </w:r>
      <w:r>
        <w:t>1429000.00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