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Partenariats féministes pour renforcer le programme d’égalité des genres</w:t>
      </w:r>
    </w:p>
    <w:p/>
    <w:p>
      <w:r>
        <w:rPr>
          <w:b/>
        </w:rPr>
        <w:t xml:space="preserve">Organisme : </w:t>
      </w:r>
      <w:r>
        <w:t>Affaires Mondiales Canada</w:t>
      </w:r>
    </w:p>
    <w:p>
      <w:r>
        <w:rPr>
          <w:b/>
        </w:rPr>
        <w:t xml:space="preserve">Numero de projet : </w:t>
      </w:r>
      <w:r>
        <w:t>CA-3-P012235001</w:t>
      </w:r>
    </w:p>
    <w:p>
      <w:r>
        <w:rPr>
          <w:b/>
        </w:rPr>
        <w:t xml:space="preserve">Lieu : </w:t>
      </w:r>
      <w:r>
        <w:t>Amérique, régional</w:t>
      </w:r>
    </w:p>
    <w:p>
      <w:r>
        <w:rPr>
          <w:b/>
        </w:rPr>
        <w:t xml:space="preserve">Agence executive partenaire : </w:t>
      </w:r>
      <w:r>
        <w:t xml:space="preserve">OEA - Organisation des États Américains </w:t>
      </w:r>
    </w:p>
    <w:p>
      <w:r>
        <w:rPr>
          <w:b/>
        </w:rPr>
        <w:t xml:space="preserve">Type de financement : </w:t>
      </w:r>
      <w:r>
        <w:t>Don hors réorganisation de la dette (y compris quasi-dons)</w:t>
      </w:r>
    </w:p>
    <w:p>
      <w:r>
        <w:rPr>
          <w:b/>
        </w:rPr>
        <w:t xml:space="preserve">Dates : </w:t>
      </w:r>
      <w:r>
        <w:t>2023-03-14T00:00:00 au 2028-03-01T00:00:00</w:t>
      </w:r>
    </w:p>
    <w:p>
      <w:r>
        <w:rPr>
          <w:b/>
        </w:rPr>
        <w:t xml:space="preserve">Engagement : </w:t>
      </w:r>
      <w:r>
        <w:t>3900000.00</w:t>
      </w:r>
    </w:p>
    <w:p>
      <w:r>
        <w:rPr>
          <w:b/>
        </w:rPr>
        <w:t xml:space="preserve">Total envoye en $ : </w:t>
      </w:r>
      <w:r>
        <w:t>2031858.0</w:t>
      </w:r>
    </w:p>
    <w:p>
      <w:r>
        <w:rPr>
          <w:b/>
        </w:rPr>
        <w:t xml:space="preserve">Description : </w:t>
      </w:r>
      <w:r>
        <w:t>Ce projet vise à accroître l’égalité entre les genres et le renforcement du pouvoir de femmes et de filles diverses en Amérique latine. Ce projet renforce l’efficacité des organisations de défense des droits des femmes et d’autres acteurs clés dans le cadre d’une collaboration qui vise à maintenir et à faire progresser le programme de l’égalité des genres, y compris l’intégration de l’égalité des genres aux politiques, aux lois et aux initiatives des États membres de l’Organisation des États américains (OEA). Le projet appuie aussi le Groupe de travail interaméricain sur le renforcement du pouvoir des femmes et leur leadership afin d’accroître la coordination et la collaboration entre les principales organisations interaméricaines et des Nations Unies pour faire progresser le travail collectif de défense des droits faisant la promotion d’une plus grande égalité et du renforcement du pouvoir des femmes et des filles, conformément aux engagements adoptés aux échelles régionale et internationale.Les activités de ce projet comprennent : 1) mener davantage d’analyses et de recherches pour diffuser des renseignements factuels sur l’égalité des genres; 2) donner une formation sur la défense des politiques, les mesures de collaboration et les communications stratégiques; 3) élaborer et mettre en œuvre une stratégie de défense et faciliter le dialogue entre les organisations de défense des droits des femmes, les appareils nationaux et les institutions de recherche. Le projet donne aussi des outils aux missions permanentes de l’Organisation des États américains afin d’intégrer l’analyse fondée sur le genre et de fournir un soutien technique sur le dialogue stratégique pour l’appareil national en vue de promouvoir et de mettre en œuvre des engagements liés à l’égalité des genres.</w:t>
      </w:r>
    </w:p>
    <w:p>
      <w:pPr>
        <w:pStyle w:val="Heading2"/>
      </w:pPr>
      <w:r>
        <w:t>Transactions</w:t>
      </w:r>
    </w:p>
    <w:p>
      <w:r>
        <w:rPr>
          <w:b/>
        </w:rPr>
        <w:t xml:space="preserve">Date : </w:t>
      </w:r>
      <w:r>
        <w:t>2023-03-14T00:00:00</w:t>
      </w:r>
      <w:r>
        <w:rPr>
          <w:b/>
        </w:rPr>
        <w:t xml:space="preserve">Type : </w:t>
      </w:r>
      <w:r>
        <w:t>Engagement</w:t>
      </w:r>
      <w:r>
        <w:rPr>
          <w:b/>
        </w:rPr>
        <w:t xml:space="preserve"> Montant : </w:t>
      </w:r>
      <w:r>
        <w:t>3900000.00</w:t>
      </w:r>
    </w:p>
    <w:p>
      <w:r>
        <w:rPr>
          <w:b/>
        </w:rPr>
        <w:t xml:space="preserve">Date : </w:t>
      </w:r>
      <w:r>
        <w:t>2023-03-17T00:00:00</w:t>
      </w:r>
      <w:r>
        <w:rPr>
          <w:b/>
        </w:rPr>
        <w:t xml:space="preserve">Type : </w:t>
      </w:r>
      <w:r>
        <w:t>Déboursé</w:t>
      </w:r>
      <w:r>
        <w:rPr>
          <w:b/>
        </w:rPr>
        <w:t xml:space="preserve"> Montant : </w:t>
      </w:r>
      <w:r>
        <w:t>663715.00</w:t>
      </w:r>
    </w:p>
    <w:p>
      <w:r>
        <w:rPr>
          <w:b/>
        </w:rPr>
        <w:t xml:space="preserve">Date : </w:t>
      </w:r>
      <w:r>
        <w:t>2024-01-18T00:00:00</w:t>
      </w:r>
      <w:r>
        <w:rPr>
          <w:b/>
        </w:rPr>
        <w:t xml:space="preserve">Type : </w:t>
      </w:r>
      <w:r>
        <w:t>Déboursé</w:t>
      </w:r>
      <w:r>
        <w:rPr>
          <w:b/>
        </w:rPr>
        <w:t xml:space="preserve"> Montant : </w:t>
      </w:r>
      <w:r>
        <w:t>401601.00</w:t>
      </w:r>
    </w:p>
    <w:p>
      <w:r>
        <w:rPr>
          <w:b/>
        </w:rPr>
        <w:t xml:space="preserve">Date : </w:t>
      </w:r>
      <w:r>
        <w:t>2024-10-10T00:00:00</w:t>
      </w:r>
      <w:r>
        <w:rPr>
          <w:b/>
        </w:rPr>
        <w:t xml:space="preserve">Type : </w:t>
      </w:r>
      <w:r>
        <w:t>Déboursé</w:t>
      </w:r>
      <w:r>
        <w:rPr>
          <w:b/>
        </w:rPr>
        <w:t xml:space="preserve"> Montant : </w:t>
      </w:r>
      <w:r>
        <w:t>966542.00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