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Prévenir et lutter contre les violences sexuelles ou sexistes à l’égard des enfants au Burkina Faso</w:t>
      </w:r>
    </w:p>
    <w:p/>
    <w:p>
      <w:r>
        <w:rPr>
          <w:b/>
        </w:rPr>
        <w:t xml:space="preserve">Organisme : </w:t>
      </w:r>
      <w:r>
        <w:t>Affaires Mondiales Canada</w:t>
      </w:r>
    </w:p>
    <w:p>
      <w:r>
        <w:rPr>
          <w:b/>
        </w:rPr>
        <w:t xml:space="preserve">Numero de projet : </w:t>
      </w:r>
      <w:r>
        <w:t>CA-3-P008605001</w:t>
      </w:r>
    </w:p>
    <w:p>
      <w:r>
        <w:rPr>
          <w:b/>
        </w:rPr>
        <w:t xml:space="preserve">Lieu : </w:t>
      </w:r>
      <w:r/>
    </w:p>
    <w:p>
      <w:r>
        <w:rPr>
          <w:b/>
        </w:rPr>
        <w:t xml:space="preserve">Agence executive partenaire : </w:t>
      </w:r>
      <w:r>
        <w:t xml:space="preserve">International Bureau for </w:t>
      </w:r>
    </w:p>
    <w:p>
      <w:r>
        <w:rPr>
          <w:b/>
        </w:rPr>
        <w:t xml:space="preserve">Type de financement : </w:t>
      </w:r>
      <w:r>
        <w:t>Don hors réorganisation de la dette (y compris quasi-dons)</w:t>
      </w:r>
    </w:p>
    <w:p>
      <w:r>
        <w:rPr>
          <w:b/>
        </w:rPr>
        <w:t xml:space="preserve">Dates : </w:t>
      </w:r>
      <w:r>
        <w:t>2021-05-04T00:00:00 au 2026-04-30T00:00:00</w:t>
      </w:r>
    </w:p>
    <w:p>
      <w:r>
        <w:rPr>
          <w:b/>
        </w:rPr>
        <w:t xml:space="preserve">Engagement : </w:t>
      </w:r>
      <w:r>
        <w:t>8700000.00</w:t>
      </w:r>
    </w:p>
    <w:p>
      <w:r>
        <w:rPr>
          <w:b/>
        </w:rPr>
        <w:t xml:space="preserve">Total envoye en $ : </w:t>
      </w:r>
      <w:r>
        <w:t>6736616.33</w:t>
      </w:r>
    </w:p>
    <w:p>
      <w:r>
        <w:rPr>
          <w:b/>
        </w:rPr>
        <w:t xml:space="preserve">Description : </w:t>
      </w:r>
      <w:r>
        <w:t>Ce projet vise à la réduction des violences à caractère sexuel ou sexiste chez les filles et les garçons au Burkina Faso, notamment dans les zones affectées par le conflit. Le projet cherche à accroître la coordination et les performances des acteurs clés du système de protection des enfants, tels que des intervenants étatiques des secteurs de la défense (militaire), sécurité (police), travail social, santé, éducation et justice, et vise à améliorer les pratiques et augmenter les capacités des communautés (réseaux communautaires de protection, société civile et enfants) dans la prévention et les réponses aux violences à caractère sexuel et sexiste. Les activités de ce projet comprennent : 1) le développement et la validation de procédures standardisées et coordonnées pour répondre aux violences sexuelles et sexistes contre les enfants, en particulier les filles, pour les professionnels de l'État impliqués (défense, sécurité, travail social, santé, éducation et justice); 2) le développement de cours et de kits de formation pour les structures de l'État sur la mise en œuvre des droits de l'enfant et l'accompagnement différencié des violences sexuelles et sexistes contre les enfants; 3) la formation de comités consultatifs d'enfants, filles et garçons, pour soutenir la mise en œuvre du projet et contribuer à sa gouvernance.</w:t>
      </w:r>
    </w:p>
    <w:p>
      <w:pPr>
        <w:pStyle w:val="Heading2"/>
      </w:pPr>
      <w:r>
        <w:t>Transactions</w:t>
      </w:r>
    </w:p>
    <w:p>
      <w:r>
        <w:rPr>
          <w:b/>
        </w:rPr>
        <w:t xml:space="preserve">Date : </w:t>
      </w:r>
      <w:r>
        <w:t>2021-05-04T00:00:00</w:t>
      </w:r>
      <w:r>
        <w:rPr>
          <w:b/>
        </w:rPr>
        <w:t xml:space="preserve">Type : </w:t>
      </w:r>
      <w:r>
        <w:t>Engagement</w:t>
      </w:r>
      <w:r>
        <w:rPr>
          <w:b/>
        </w:rPr>
        <w:t xml:space="preserve"> Montant : </w:t>
      </w:r>
      <w:r>
        <w:t>8700000.00</w:t>
      </w:r>
    </w:p>
    <w:p>
      <w:r>
        <w:rPr>
          <w:b/>
        </w:rPr>
        <w:t xml:space="preserve">Date : </w:t>
      </w:r>
      <w:r>
        <w:t>2021-09-20T00:00:00</w:t>
      </w:r>
      <w:r>
        <w:rPr>
          <w:b/>
        </w:rPr>
        <w:t xml:space="preserve">Type : </w:t>
      </w:r>
      <w:r>
        <w:t>Déboursé</w:t>
      </w:r>
      <w:r>
        <w:rPr>
          <w:b/>
        </w:rPr>
        <w:t xml:space="preserve"> Montant : </w:t>
      </w:r>
      <w:r>
        <w:t>503338.18</w:t>
      </w:r>
    </w:p>
    <w:p>
      <w:r>
        <w:rPr>
          <w:b/>
        </w:rPr>
        <w:t xml:space="preserve">Date : </w:t>
      </w:r>
      <w:r>
        <w:t>2021-12-22T00:00:00</w:t>
      </w:r>
      <w:r>
        <w:rPr>
          <w:b/>
        </w:rPr>
        <w:t xml:space="preserve">Type : </w:t>
      </w:r>
      <w:r>
        <w:t>Déboursé</w:t>
      </w:r>
      <w:r>
        <w:rPr>
          <w:b/>
        </w:rPr>
        <w:t xml:space="preserve"> Montant : </w:t>
      </w:r>
      <w:r>
        <w:t>742648.06</w:t>
      </w:r>
    </w:p>
    <w:p>
      <w:r>
        <w:rPr>
          <w:b/>
        </w:rPr>
        <w:t xml:space="preserve">Date : </w:t>
      </w:r>
      <w:r>
        <w:t>2022-07-14T00:00:00</w:t>
      </w:r>
      <w:r>
        <w:rPr>
          <w:b/>
        </w:rPr>
        <w:t xml:space="preserve">Type : </w:t>
      </w:r>
      <w:r>
        <w:t>Déboursé</w:t>
      </w:r>
      <w:r>
        <w:rPr>
          <w:b/>
        </w:rPr>
        <w:t xml:space="preserve"> Montant : </w:t>
      </w:r>
      <w:r>
        <w:t>816581.62</w:t>
      </w:r>
    </w:p>
    <w:p>
      <w:r>
        <w:rPr>
          <w:b/>
        </w:rPr>
        <w:t xml:space="preserve">Date : </w:t>
      </w:r>
      <w:r>
        <w:t>2022-12-13T00:00:00</w:t>
      </w:r>
      <w:r>
        <w:rPr>
          <w:b/>
        </w:rPr>
        <w:t xml:space="preserve">Type : </w:t>
      </w:r>
      <w:r>
        <w:t>Déboursé</w:t>
      </w:r>
      <w:r>
        <w:rPr>
          <w:b/>
        </w:rPr>
        <w:t xml:space="preserve"> Montant : </w:t>
      </w:r>
      <w:r>
        <w:t>935695.06</w:t>
      </w:r>
    </w:p>
    <w:p>
      <w:r>
        <w:rPr>
          <w:b/>
        </w:rPr>
        <w:t xml:space="preserve">Date : </w:t>
      </w:r>
      <w:r>
        <w:t>2023-07-06T00:00:00</w:t>
      </w:r>
      <w:r>
        <w:rPr>
          <w:b/>
        </w:rPr>
        <w:t xml:space="preserve">Type : </w:t>
      </w:r>
      <w:r>
        <w:t>Déboursé</w:t>
      </w:r>
      <w:r>
        <w:rPr>
          <w:b/>
        </w:rPr>
        <w:t xml:space="preserve"> Montant : </w:t>
      </w:r>
      <w:r>
        <w:t>590125.35</w:t>
      </w:r>
    </w:p>
    <w:p>
      <w:r>
        <w:rPr>
          <w:b/>
        </w:rPr>
        <w:t xml:space="preserve">Date : </w:t>
      </w:r>
      <w:r>
        <w:t>2023-12-11T00:00:00</w:t>
      </w:r>
      <w:r>
        <w:rPr>
          <w:b/>
        </w:rPr>
        <w:t xml:space="preserve">Type : </w:t>
      </w:r>
      <w:r>
        <w:t>Déboursé</w:t>
      </w:r>
      <w:r>
        <w:rPr>
          <w:b/>
        </w:rPr>
        <w:t xml:space="preserve"> Montant : </w:t>
      </w:r>
      <w:r>
        <w:t>996953.34</w:t>
      </w:r>
    </w:p>
    <w:p>
      <w:r>
        <w:rPr>
          <w:b/>
        </w:rPr>
        <w:t xml:space="preserve">Date : </w:t>
      </w:r>
      <w:r>
        <w:t>2024-06-21T00:00:00</w:t>
      </w:r>
      <w:r>
        <w:rPr>
          <w:b/>
        </w:rPr>
        <w:t xml:space="preserve">Type : </w:t>
      </w:r>
      <w:r>
        <w:t>Déboursé</w:t>
      </w:r>
      <w:r>
        <w:rPr>
          <w:b/>
        </w:rPr>
        <w:t xml:space="preserve"> Montant : </w:t>
      </w:r>
      <w:r>
        <w:t>1157122.45</w:t>
      </w:r>
    </w:p>
    <w:p>
      <w:r>
        <w:rPr>
          <w:b/>
        </w:rPr>
        <w:t xml:space="preserve">Date : </w:t>
      </w:r>
      <w:r>
        <w:t>2024-11-27T00:00:00</w:t>
      </w:r>
      <w:r>
        <w:rPr>
          <w:b/>
        </w:rPr>
        <w:t xml:space="preserve">Type : </w:t>
      </w:r>
      <w:r>
        <w:t>Déboursé</w:t>
      </w:r>
      <w:r>
        <w:rPr>
          <w:b/>
        </w:rPr>
        <w:t xml:space="preserve"> Montant : </w:t>
      </w:r>
      <w:r>
        <w:t>994152.27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