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Voix et Leadership des Femmes au Moyen Orient</w:t>
      </w:r>
    </w:p>
    <w:p/>
    <w:p>
      <w:r>
        <w:rPr>
          <w:b/>
        </w:rPr>
        <w:t xml:space="preserve">Organisme : </w:t>
      </w:r>
      <w:r>
        <w:t>Affaires Mondiales Canada</w:t>
      </w:r>
    </w:p>
    <w:p>
      <w:r>
        <w:rPr>
          <w:b/>
        </w:rPr>
        <w:t xml:space="preserve">Numero de projet : </w:t>
      </w:r>
      <w:r>
        <w:t>CA-3-P009567003</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2022-03-30T00:00:00 au 2025-03-31T00:00:00</w:t>
      </w:r>
    </w:p>
    <w:p>
      <w:r>
        <w:rPr>
          <w:b/>
        </w:rPr>
        <w:t xml:space="preserve">Engagement : </w:t>
      </w:r>
      <w:r>
        <w:t>1830000.00</w:t>
      </w:r>
    </w:p>
    <w:p>
      <w:r>
        <w:rPr>
          <w:b/>
        </w:rPr>
        <w:t xml:space="preserve">Total envoye en $ : </w:t>
      </w:r>
      <w:r>
        <w:t>1648333.3299999998</w:t>
      </w:r>
    </w:p>
    <w:p>
      <w:r>
        <w:rPr>
          <w:b/>
        </w:rPr>
        <w:t xml:space="preserve">Description : </w:t>
      </w:r>
      <w:r>
        <w:t>Ce projet s'inscrit dans le cadre du Programme Voix et Leadership des Femmes du Canada, qui soutient les organisations et réseaux de femmes locaux et régionaux œuvrant à la promotion des droits des femmes, au renforcement du pouvoir des femmes et de l'égalité des sexes dans les pays en développement. Cela se fait en soutenant des activités, en renforçant les capacités institutionnelles et en encourageant la création de réseaux et d'alliances, car les organisations féministes et de défense des droits des femmes sont des agents essentiels du changement. Le programme répond également au manque important de financement et de soutien aux organisations et mouvements de défense des droits des femmes dans le monde. Le projet aide à relever les défis auxquels sont confrontées les organisations de défense des droits des femmes en Jordanie, au Liban et en Irak en renforçant leur capacité organisationnelle par la formation et le mentorat, en fournissant un financement de base pluriannuel et un financement flexible à court terme pour les organisations naissantes et en créant des opportunités pour que le mouvement féministe s'épanouisse dans les trois pays.</w:t>
      </w:r>
    </w:p>
    <w:p>
      <w:pPr>
        <w:pStyle w:val="Heading2"/>
      </w:pPr>
      <w:r>
        <w:t>Transactions</w:t>
      </w:r>
    </w:p>
    <w:p>
      <w:r>
        <w:rPr>
          <w:b/>
        </w:rPr>
        <w:t xml:space="preserve">Date : </w:t>
      </w:r>
      <w:r>
        <w:t>2022-03-30T00:00:00</w:t>
      </w:r>
      <w:r>
        <w:rPr>
          <w:b/>
        </w:rPr>
        <w:t xml:space="preserve">Type : </w:t>
      </w:r>
      <w:r>
        <w:t>Engagement</w:t>
      </w:r>
      <w:r>
        <w:rPr>
          <w:b/>
        </w:rPr>
        <w:t xml:space="preserve"> Montant : </w:t>
      </w:r>
      <w:r>
        <w:t>1830000.00</w:t>
      </w:r>
    </w:p>
    <w:p>
      <w:r>
        <w:rPr>
          <w:b/>
        </w:rPr>
        <w:t xml:space="preserve">Date : </w:t>
      </w:r>
      <w:r>
        <w:t>2022-03-30T00:00:00</w:t>
      </w:r>
      <w:r>
        <w:rPr>
          <w:b/>
        </w:rPr>
        <w:t xml:space="preserve">Type : </w:t>
      </w:r>
      <w:r>
        <w:t>Déboursé</w:t>
      </w:r>
      <w:r>
        <w:rPr>
          <w:b/>
        </w:rPr>
        <w:t xml:space="preserve"> Montant : </w:t>
      </w:r>
      <w:r>
        <w:t>348731.32</w:t>
      </w:r>
    </w:p>
    <w:p>
      <w:r>
        <w:rPr>
          <w:b/>
        </w:rPr>
        <w:t xml:space="preserve">Date : </w:t>
      </w:r>
      <w:r>
        <w:t>2023-05-12T00:00:00</w:t>
      </w:r>
      <w:r>
        <w:rPr>
          <w:b/>
        </w:rPr>
        <w:t xml:space="preserve">Type : </w:t>
      </w:r>
      <w:r>
        <w:t>Déboursé</w:t>
      </w:r>
      <w:r>
        <w:rPr>
          <w:b/>
        </w:rPr>
        <w:t xml:space="preserve"> Montant : </w:t>
      </w:r>
      <w:r>
        <w:t>245786.52</w:t>
      </w:r>
    </w:p>
    <w:p>
      <w:r>
        <w:rPr>
          <w:b/>
        </w:rPr>
        <w:t xml:space="preserve">Date : </w:t>
      </w:r>
      <w:r>
        <w:t>2023-12-05T00:00:00</w:t>
      </w:r>
      <w:r>
        <w:rPr>
          <w:b/>
        </w:rPr>
        <w:t xml:space="preserve">Type : </w:t>
      </w:r>
      <w:r>
        <w:t>Déboursé</w:t>
      </w:r>
      <w:r>
        <w:rPr>
          <w:b/>
        </w:rPr>
        <w:t xml:space="preserve"> Montant : </w:t>
      </w:r>
      <w:r>
        <w:t>360333.00</w:t>
      </w:r>
    </w:p>
    <w:p>
      <w:r>
        <w:rPr>
          <w:b/>
        </w:rPr>
        <w:t xml:space="preserve">Date : </w:t>
      </w:r>
      <w:r>
        <w:t>2024-03-28T00:00:00</w:t>
      </w:r>
      <w:r>
        <w:rPr>
          <w:b/>
        </w:rPr>
        <w:t xml:space="preserve">Type : </w:t>
      </w:r>
      <w:r>
        <w:t>Déboursé</w:t>
      </w:r>
      <w:r>
        <w:rPr>
          <w:b/>
        </w:rPr>
        <w:t xml:space="preserve"> Montant : </w:t>
      </w:r>
      <w:r>
        <w:t>355755.83</w:t>
      </w:r>
    </w:p>
    <w:p>
      <w:r>
        <w:rPr>
          <w:b/>
        </w:rPr>
        <w:t xml:space="preserve">Date : </w:t>
      </w:r>
      <w:r>
        <w:t>2024-12-03T00:00:00</w:t>
      </w:r>
      <w:r>
        <w:rPr>
          <w:b/>
        </w:rPr>
        <w:t xml:space="preserve">Type : </w:t>
      </w:r>
      <w:r>
        <w:t>Déboursé</w:t>
      </w:r>
      <w:r>
        <w:rPr>
          <w:b/>
        </w:rPr>
        <w:t xml:space="preserve"> Montant : </w:t>
      </w:r>
      <w:r>
        <w:t>337726.66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