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d’appui à la formation des enseignants</w:t>
      </w:r>
    </w:p>
    <w:p/>
    <w:p>
      <w:r>
        <w:rPr>
          <w:b/>
        </w:rPr>
        <w:t xml:space="preserve">Organisme : </w:t>
      </w:r>
      <w:r>
        <w:t>Affaires Mondiales Canada</w:t>
      </w:r>
    </w:p>
    <w:p>
      <w:r>
        <w:rPr>
          <w:b/>
        </w:rPr>
        <w:t xml:space="preserve">Numero de projet : </w:t>
      </w:r>
      <w:r>
        <w:t>CA-3-D000252001</w:t>
      </w:r>
    </w:p>
    <w:p>
      <w:r>
        <w:rPr>
          <w:b/>
        </w:rPr>
        <w:t xml:space="preserve">Lieu : </w:t>
      </w:r>
      <w:r/>
    </w:p>
    <w:p>
      <w:r>
        <w:rPr>
          <w:b/>
        </w:rPr>
        <w:t xml:space="preserve">Agence executive partenaire : </w:t>
      </w:r>
      <w:r>
        <w:t xml:space="preserve">Gouvernement de la Tanzanie - Ministère des Finances </w:t>
      </w:r>
    </w:p>
    <w:p>
      <w:r>
        <w:rPr>
          <w:b/>
        </w:rPr>
        <w:t xml:space="preserve">Type de financement : </w:t>
      </w:r>
      <w:r>
        <w:t>Don hors réorganisation de la dette (y compris quasi-dons)</w:t>
      </w:r>
    </w:p>
    <w:p>
      <w:r>
        <w:rPr>
          <w:b/>
        </w:rPr>
        <w:t xml:space="preserve">Dates : </w:t>
      </w:r>
      <w:r>
        <w:t>2017-03-24T00:00:00 au 2025-06-30T00:00:00</w:t>
      </w:r>
    </w:p>
    <w:p>
      <w:r>
        <w:rPr>
          <w:b/>
        </w:rPr>
        <w:t xml:space="preserve">Engagement : </w:t>
      </w:r>
      <w:r>
        <w:t>53000000.00</w:t>
      </w:r>
    </w:p>
    <w:p>
      <w:r>
        <w:rPr>
          <w:b/>
        </w:rPr>
        <w:t xml:space="preserve">Total envoye en $ : </w:t>
      </w:r>
      <w:r>
        <w:t>53000000.0</w:t>
      </w:r>
    </w:p>
    <w:p>
      <w:r>
        <w:rPr>
          <w:b/>
        </w:rPr>
        <w:t xml:space="preserve">Description : </w:t>
      </w:r>
      <w:r>
        <w:t>Le Projet d’appui à la formation des enseignants (PAFE) vise à améliorer l’éducation de base des filles et des garçons, y compris les compétences en lecture, en écriture et en mathématiques, dans les écoles primaires et secondaires en Tanzanie. Il se concentre sur l’amélioration de la qualité et de la prise en compte accrue du genre dans l’enseignement aux écoles primaires et secondaires en investissant dans la formation efficace des futurs enseignants qui étudient dans les 35 centres de formation des enseignants. Les activités du projet comprennent ce qui suit : 1) fournir une formation aux instructeurs et stagiaires sur les méthodes d’enseignement efficaces et qui tiennent compte du genre; 2) améliorer la capacité du ministère de l’Éducation à gérer la formation des enseignants à l’échelle nationale; et 3) fournir du matériel de formation et d’apprentissage aux centres de formation des enseignants, dont de l’équipement de technologie de l’information et des communications, des manuels et des ressources d’apprentissage. Le PAFE vise à aider à améliorer les compétences des 3 000 instructeurs des centres de formation et de former environ 50 000 nouveaux enseignants.</w:t>
      </w:r>
    </w:p>
    <w:p>
      <w:pPr>
        <w:pStyle w:val="Heading2"/>
      </w:pPr>
      <w:r>
        <w:t>Transactions</w:t>
      </w:r>
    </w:p>
    <w:p>
      <w:r>
        <w:rPr>
          <w:b/>
        </w:rPr>
        <w:t xml:space="preserve">Date : </w:t>
      </w:r>
      <w:r>
        <w:t>2017-03-24T00:00:00</w:t>
      </w:r>
      <w:r>
        <w:rPr>
          <w:b/>
        </w:rPr>
        <w:t xml:space="preserve">Type : </w:t>
      </w:r>
      <w:r>
        <w:t>Engagement</w:t>
      </w:r>
      <w:r>
        <w:rPr>
          <w:b/>
        </w:rPr>
        <w:t xml:space="preserve"> Montant : </w:t>
      </w:r>
      <w:r>
        <w:t>53000000.00</w:t>
      </w:r>
    </w:p>
    <w:p>
      <w:r>
        <w:rPr>
          <w:b/>
        </w:rPr>
        <w:t xml:space="preserve">Date : </w:t>
      </w:r>
      <w:r>
        <w:t>2017-03-30T00:00:00</w:t>
      </w:r>
      <w:r>
        <w:rPr>
          <w:b/>
        </w:rPr>
        <w:t xml:space="preserve">Type : </w:t>
      </w:r>
      <w:r>
        <w:t>Déboursé</w:t>
      </w:r>
      <w:r>
        <w:rPr>
          <w:b/>
        </w:rPr>
        <w:t xml:space="preserve"> Montant : </w:t>
      </w:r>
      <w:r>
        <w:t>4300000.00</w:t>
      </w:r>
    </w:p>
    <w:p>
      <w:r>
        <w:rPr>
          <w:b/>
        </w:rPr>
        <w:t xml:space="preserve">Date : </w:t>
      </w:r>
      <w:r>
        <w:t>2018-03-26T00:00:00</w:t>
      </w:r>
      <w:r>
        <w:rPr>
          <w:b/>
        </w:rPr>
        <w:t xml:space="preserve">Type : </w:t>
      </w:r>
      <w:r>
        <w:t>Déboursé</w:t>
      </w:r>
      <w:r>
        <w:rPr>
          <w:b/>
        </w:rPr>
        <w:t xml:space="preserve"> Montant : </w:t>
      </w:r>
      <w:r>
        <w:t>10460000.00</w:t>
      </w:r>
    </w:p>
    <w:p>
      <w:r>
        <w:rPr>
          <w:b/>
        </w:rPr>
        <w:t xml:space="preserve">Date : </w:t>
      </w:r>
      <w:r>
        <w:t>2019-03-19T00:00:00</w:t>
      </w:r>
      <w:r>
        <w:rPr>
          <w:b/>
        </w:rPr>
        <w:t xml:space="preserve">Type : </w:t>
      </w:r>
      <w:r>
        <w:t>Déboursé</w:t>
      </w:r>
      <w:r>
        <w:rPr>
          <w:b/>
        </w:rPr>
        <w:t xml:space="preserve"> Montant : </w:t>
      </w:r>
      <w:r>
        <w:t>11640000.00</w:t>
      </w:r>
    </w:p>
    <w:p>
      <w:r>
        <w:rPr>
          <w:b/>
        </w:rPr>
        <w:t xml:space="preserve">Date : </w:t>
      </w:r>
      <w:r>
        <w:t>2020-09-08T00:00:00</w:t>
      </w:r>
      <w:r>
        <w:rPr>
          <w:b/>
        </w:rPr>
        <w:t xml:space="preserve">Type : </w:t>
      </w:r>
      <w:r>
        <w:t>Déboursé</w:t>
      </w:r>
      <w:r>
        <w:rPr>
          <w:b/>
        </w:rPr>
        <w:t xml:space="preserve"> Montant : </w:t>
      </w:r>
      <w:r>
        <w:t>7000000.00</w:t>
      </w:r>
    </w:p>
    <w:p>
      <w:r>
        <w:rPr>
          <w:b/>
        </w:rPr>
        <w:t xml:space="preserve">Date : </w:t>
      </w:r>
      <w:r>
        <w:t>2021-08-12T00:00:00</w:t>
      </w:r>
      <w:r>
        <w:rPr>
          <w:b/>
        </w:rPr>
        <w:t xml:space="preserve">Type : </w:t>
      </w:r>
      <w:r>
        <w:t>Déboursé</w:t>
      </w:r>
      <w:r>
        <w:rPr>
          <w:b/>
        </w:rPr>
        <w:t xml:space="preserve"> Montant : </w:t>
      </w:r>
      <w:r>
        <w:t>8600000.00</w:t>
      </w:r>
    </w:p>
    <w:p>
      <w:r>
        <w:rPr>
          <w:b/>
        </w:rPr>
        <w:t xml:space="preserve">Date : </w:t>
      </w:r>
      <w:r>
        <w:t>2022-07-29T00:00:00</w:t>
      </w:r>
      <w:r>
        <w:rPr>
          <w:b/>
        </w:rPr>
        <w:t xml:space="preserve">Type : </w:t>
      </w:r>
      <w:r>
        <w:t>Déboursé</w:t>
      </w:r>
      <w:r>
        <w:rPr>
          <w:b/>
        </w:rPr>
        <w:t xml:space="preserve"> Montant : </w:t>
      </w:r>
      <w:r>
        <w:t>7000000.00</w:t>
      </w:r>
    </w:p>
    <w:p>
      <w:r>
        <w:rPr>
          <w:b/>
        </w:rPr>
        <w:t xml:space="preserve">Date : </w:t>
      </w:r>
      <w:r>
        <w:t>2023-08-03T00:00:00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