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Promouvoir l'égalité des sexes et l'autonomisation des femmes en Afrique – 2020 à 2024</w:t>
      </w:r>
    </w:p>
    <w:p/>
    <w:p>
      <w:r>
        <w:rPr>
          <w:b/>
        </w:rPr>
        <w:t xml:space="preserve">Organisme : </w:t>
      </w:r>
      <w:r>
        <w:t>Affaires Mondiales Canada</w:t>
      </w:r>
    </w:p>
    <w:p>
      <w:r>
        <w:rPr>
          <w:b/>
        </w:rPr>
        <w:t xml:space="preserve">Numero de projet : </w:t>
      </w:r>
      <w:r>
        <w:t>CA-3-P007531001</w:t>
      </w:r>
    </w:p>
    <w:p>
      <w:r>
        <w:rPr>
          <w:b/>
        </w:rPr>
        <w:t xml:space="preserve">Lieu : </w:t>
      </w:r>
      <w:r>
        <w:t>Afrique, régional</w:t>
      </w:r>
    </w:p>
    <w:p>
      <w:r>
        <w:rPr>
          <w:b/>
        </w:rPr>
        <w:t xml:space="preserve">Agence executive partenaire : </w:t>
      </w:r>
      <w:r>
        <w:t xml:space="preserve">UNDP - United Nations Development Programme – Mozambique </w:t>
      </w:r>
    </w:p>
    <w:p>
      <w:r>
        <w:rPr>
          <w:b/>
        </w:rPr>
        <w:t xml:space="preserve">Type de financement : </w:t>
      </w:r>
      <w:r>
        <w:t>Don hors réorganisation de la dette (y compris quasi-dons)</w:t>
      </w:r>
    </w:p>
    <w:p>
      <w:r>
        <w:rPr>
          <w:b/>
        </w:rPr>
        <w:t xml:space="preserve">Dates : </w:t>
      </w:r>
      <w:r>
        <w:t>2020-03-30T00:00:00 au 2024-09-30T00:00:00</w:t>
      </w:r>
    </w:p>
    <w:p>
      <w:r>
        <w:rPr>
          <w:b/>
        </w:rPr>
        <w:t xml:space="preserve">Engagement : </w:t>
      </w:r>
      <w:r>
        <w:t>8280950.00</w:t>
      </w:r>
    </w:p>
    <w:p>
      <w:r>
        <w:rPr>
          <w:b/>
        </w:rPr>
        <w:t xml:space="preserve">Total envoye en $ : </w:t>
      </w:r>
      <w:r>
        <w:t>8280950.0</w:t>
      </w:r>
    </w:p>
    <w:p>
      <w:r>
        <w:rPr>
          <w:b/>
        </w:rPr>
        <w:t xml:space="preserve">Description : </w:t>
      </w:r>
      <w:r>
        <w:t>Ce projet vise à renforcer la capacité de quatre communautés économiques régionales africaines. Il s’agit de la communauté économique des États de l’Afrique centrale, de la communauté économique des États de l’Afrique de l’Ouest, de l’Autorité intergouvernementale pour le développement de la  Communauté de développement de l’Afrique australe. Ce projet vise aussi les  des organisations de la société civile à renforcer les connaissances et les capacités fondées sur des données probantes. De sorte  à  aider les États membres de l’Union africaine à respecter leurs engagements en matière d’égalité des sexes et d’autonomisation des femmes pour réaliser l’Agenda 2063. Le projet fournit une assistance technique et un soutien pour la ratification et la mise en œuvre des instruments régionaux et mondiaux relatifs aux droits de l’homme liés à la promotion de l’égalité des sexes. Il aide également les partenaires du projet à plaider en faveur de la promotion du leadership, de la représentation et de la participation des femmes à la gouvernance démocratique et à la consolidation de la paix auprès des États membres de l’Union africaine, ainsi que de l’autonomisation économique des femmes, y compris dans le contexte de la Zone de libre-échange continentale africaine.</w:t>
      </w:r>
    </w:p>
    <w:p>
      <w:pPr>
        <w:pStyle w:val="Heading2"/>
      </w:pPr>
      <w:r>
        <w:t>Transactions</w:t>
      </w:r>
    </w:p>
    <w:p>
      <w:r>
        <w:rPr>
          <w:b/>
        </w:rPr>
        <w:t xml:space="preserve">Date : </w:t>
      </w:r>
      <w:r>
        <w:t>2020-03-30T00:00:00</w:t>
      </w:r>
      <w:r>
        <w:rPr>
          <w:b/>
        </w:rPr>
        <w:t xml:space="preserve">Type : </w:t>
      </w:r>
      <w:r>
        <w:t>Engagement</w:t>
      </w:r>
      <w:r>
        <w:rPr>
          <w:b/>
        </w:rPr>
        <w:t xml:space="preserve"> Montant : </w:t>
      </w:r>
      <w:r>
        <w:t>8280950.00</w:t>
      </w:r>
    </w:p>
    <w:p>
      <w:r>
        <w:rPr>
          <w:b/>
        </w:rPr>
        <w:t xml:space="preserve">Date : </w:t>
      </w:r>
      <w:r>
        <w:t>2020-03-30T00:00:00</w:t>
      </w:r>
      <w:r>
        <w:rPr>
          <w:b/>
        </w:rPr>
        <w:t xml:space="preserve">Type : </w:t>
      </w:r>
      <w:r>
        <w:t>Déboursé</w:t>
      </w:r>
      <w:r>
        <w:rPr>
          <w:b/>
        </w:rPr>
        <w:t xml:space="preserve"> Montant : </w:t>
      </w:r>
      <w:r>
        <w:t>2000000.00</w:t>
      </w:r>
    </w:p>
    <w:p>
      <w:r>
        <w:rPr>
          <w:b/>
        </w:rPr>
        <w:t xml:space="preserve">Date : </w:t>
      </w:r>
      <w:r>
        <w:t>2020-11-16T00:00:00</w:t>
      </w:r>
      <w:r>
        <w:rPr>
          <w:b/>
        </w:rPr>
        <w:t xml:space="preserve">Type : </w:t>
      </w:r>
      <w:r>
        <w:t>Déboursé</w:t>
      </w:r>
      <w:r>
        <w:rPr>
          <w:b/>
        </w:rPr>
        <w:t xml:space="preserve"> Montant : </w:t>
      </w:r>
      <w:r>
        <w:t>2000000.00</w:t>
      </w:r>
    </w:p>
    <w:p>
      <w:r>
        <w:rPr>
          <w:b/>
        </w:rPr>
        <w:t xml:space="preserve">Date : </w:t>
      </w:r>
      <w:r>
        <w:t>2021-11-16T00:00:00</w:t>
      </w:r>
      <w:r>
        <w:rPr>
          <w:b/>
        </w:rPr>
        <w:t xml:space="preserve">Type : </w:t>
      </w:r>
      <w:r>
        <w:t>Déboursé</w:t>
      </w:r>
      <w:r>
        <w:rPr>
          <w:b/>
        </w:rPr>
        <w:t xml:space="preserve"> Montant : </w:t>
      </w:r>
      <w:r>
        <w:t>2413636.00</w:t>
      </w:r>
    </w:p>
    <w:p>
      <w:r>
        <w:rPr>
          <w:b/>
        </w:rPr>
        <w:t xml:space="preserve">Date : </w:t>
      </w:r>
      <w:r>
        <w:t>2022-12-12T00:00:00</w:t>
      </w:r>
      <w:r>
        <w:rPr>
          <w:b/>
        </w:rPr>
        <w:t xml:space="preserve">Type : </w:t>
      </w:r>
      <w:r>
        <w:t>Déboursé</w:t>
      </w:r>
      <w:r>
        <w:rPr>
          <w:b/>
        </w:rPr>
        <w:t xml:space="preserve"> Montant : </w:t>
      </w:r>
      <w:r>
        <w:t>1867314.00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