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Protéger les droits des populations risquant d’avoir des problèmes de santé mentale au Guyana</w:t>
      </w:r>
    </w:p>
    <w:p/>
    <w:p>
      <w:r>
        <w:rPr>
          <w:b/>
        </w:rPr>
        <w:t xml:space="preserve">Organisme : </w:t>
      </w:r>
      <w:r>
        <w:t>Affaires Mondiales Canada</w:t>
      </w:r>
    </w:p>
    <w:p>
      <w:r>
        <w:rPr>
          <w:b/>
        </w:rPr>
        <w:t xml:space="preserve">Numero de projet : </w:t>
      </w:r>
      <w:r>
        <w:t>CA-3-P009878001</w:t>
      </w:r>
    </w:p>
    <w:p>
      <w:r>
        <w:rPr>
          <w:b/>
        </w:rPr>
        <w:t xml:space="preserve">Lieu : </w:t>
      </w:r>
      <w:r>
        <w:t>Pays en développement, non spécifié</w:t>
      </w:r>
    </w:p>
    <w:p>
      <w:r>
        <w:rPr>
          <w:b/>
        </w:rPr>
        <w:t xml:space="preserve">Agence executive partenaire : </w:t>
      </w:r>
      <w:r>
        <w:t xml:space="preserve">IDRF - International Development and Relief Foundation </w:t>
      </w:r>
    </w:p>
    <w:p>
      <w:r>
        <w:rPr>
          <w:b/>
        </w:rPr>
        <w:t xml:space="preserve">Type de financement : </w:t>
      </w:r>
      <w:r>
        <w:t>Don hors réorganisation de la dette (y compris quasi-dons)</w:t>
      </w:r>
    </w:p>
    <w:p>
      <w:r>
        <w:rPr>
          <w:b/>
        </w:rPr>
        <w:t xml:space="preserve">Dates : </w:t>
      </w:r>
      <w:r>
        <w:t>2022-01-26T00:00:00 au 2025-12-31T00:00:00</w:t>
      </w:r>
    </w:p>
    <w:p>
      <w:r>
        <w:rPr>
          <w:b/>
        </w:rPr>
        <w:t xml:space="preserve">Engagement : </w:t>
      </w:r>
      <w:r>
        <w:t>3181107.00</w:t>
      </w:r>
    </w:p>
    <w:p>
      <w:r>
        <w:rPr>
          <w:b/>
        </w:rPr>
        <w:t xml:space="preserve">Total envoye en $ : </w:t>
      </w:r>
      <w:r>
        <w:t>2076258.11</w:t>
      </w:r>
    </w:p>
    <w:p>
      <w:r>
        <w:rPr>
          <w:b/>
        </w:rPr>
        <w:t xml:space="preserve">Description : </w:t>
      </w:r>
      <w:r>
        <w:t>Ce projet vise à protéger les droits des Guyaniens vulnérables en augmentant la disponibilité et les capacités des services de santé mentale dans des écoles et des communautés ciblées. Les activités du projet comprennent : 1) mener des audits sur l’égalité des genres et les droits et la protection des enfants dans les écoles ciblées; 2) fournir une formation tenant compte des différences entre les hommes et les femmes aux conseillers scolaires sur la consultation confidentielle, le dépistage et l’aiguillage dans les écoles ciblées; 3) fournir une formation aux pairs ayant surmonté des problèmes de santé mentale ou une dépendance sur la résilience axée sur les forces et l’intervention en cas de crises, et faire la promotion des communautés de soins et de la sensibilisation auprès des personnes vulnérables; 4) fournir une formation au personnel de santé en établissement sur les priorités dans la gestion de la santé mentale; 5) fournir une formation au personnel de santé communautaire sur les services de santé fondés sur les droits et les premiers soins dans les situations de surdose et de tentative de suicide.  Ce projet profite à 67 250 hommes, femmes, garçons et filles dans les communautés vulnérables partout au Guyana.</w:t>
      </w:r>
    </w:p>
    <w:p>
      <w:pPr>
        <w:pStyle w:val="Heading2"/>
      </w:pPr>
      <w:r>
        <w:t>Transactions</w:t>
      </w:r>
    </w:p>
    <w:p>
      <w:r>
        <w:rPr>
          <w:b/>
        </w:rPr>
        <w:t xml:space="preserve">Date : </w:t>
      </w:r>
      <w:r>
        <w:t>2022-01-26T00:00:00</w:t>
      </w:r>
      <w:r>
        <w:rPr>
          <w:b/>
        </w:rPr>
        <w:t xml:space="preserve">Type : </w:t>
      </w:r>
      <w:r>
        <w:t>Engagement</w:t>
      </w:r>
      <w:r>
        <w:rPr>
          <w:b/>
        </w:rPr>
        <w:t xml:space="preserve"> Montant : </w:t>
      </w:r>
      <w:r>
        <w:t>3181107.00</w:t>
      </w:r>
    </w:p>
    <w:p>
      <w:r>
        <w:rPr>
          <w:b/>
        </w:rPr>
        <w:t xml:space="preserve">Date : </w:t>
      </w:r>
      <w:r>
        <w:t>2022-02-25T00:00:00</w:t>
      </w:r>
      <w:r>
        <w:rPr>
          <w:b/>
        </w:rPr>
        <w:t xml:space="preserve">Type : </w:t>
      </w:r>
      <w:r>
        <w:t>Déboursé</w:t>
      </w:r>
      <w:r>
        <w:rPr>
          <w:b/>
        </w:rPr>
        <w:t xml:space="preserve"> Montant : </w:t>
      </w:r>
      <w:r>
        <w:t>250000.00</w:t>
      </w:r>
    </w:p>
    <w:p>
      <w:r>
        <w:rPr>
          <w:b/>
        </w:rPr>
        <w:t xml:space="preserve">Date : </w:t>
      </w:r>
      <w:r>
        <w:t>2022-05-18T00:00:00</w:t>
      </w:r>
      <w:r>
        <w:rPr>
          <w:b/>
        </w:rPr>
        <w:t xml:space="preserve">Type : </w:t>
      </w:r>
      <w:r>
        <w:t>Déboursé</w:t>
      </w:r>
      <w:r>
        <w:rPr>
          <w:b/>
        </w:rPr>
        <w:t xml:space="preserve"> Montant : </w:t>
      </w:r>
      <w:r>
        <w:t>146524.85</w:t>
      </w:r>
    </w:p>
    <w:p>
      <w:r>
        <w:rPr>
          <w:b/>
        </w:rPr>
        <w:t xml:space="preserve">Date : </w:t>
      </w:r>
      <w:r>
        <w:t>2023-01-24T00:00:00</w:t>
      </w:r>
      <w:r>
        <w:rPr>
          <w:b/>
        </w:rPr>
        <w:t xml:space="preserve">Type : </w:t>
      </w:r>
      <w:r>
        <w:t>Déboursé</w:t>
      </w:r>
      <w:r>
        <w:rPr>
          <w:b/>
        </w:rPr>
        <w:t xml:space="preserve"> Montant : </w:t>
      </w:r>
      <w:r>
        <w:t>208800.00</w:t>
      </w:r>
    </w:p>
    <w:p>
      <w:r>
        <w:rPr>
          <w:b/>
        </w:rPr>
        <w:t xml:space="preserve">Date : </w:t>
      </w:r>
      <w:r>
        <w:t>2023-02-25T00:00:00</w:t>
      </w:r>
      <w:r>
        <w:rPr>
          <w:b/>
        </w:rPr>
        <w:t xml:space="preserve">Type : </w:t>
      </w:r>
      <w:r>
        <w:t>Déboursé</w:t>
      </w:r>
      <w:r>
        <w:rPr>
          <w:b/>
        </w:rPr>
        <w:t xml:space="preserve"> Montant : </w:t>
      </w:r>
      <w:r>
        <w:t>194772.00</w:t>
      </w:r>
    </w:p>
    <w:p>
      <w:r>
        <w:rPr>
          <w:b/>
        </w:rPr>
        <w:t xml:space="preserve">Date : </w:t>
      </w:r>
      <w:r>
        <w:t>2023-07-28T00:00:00</w:t>
      </w:r>
      <w:r>
        <w:rPr>
          <w:b/>
        </w:rPr>
        <w:t xml:space="preserve">Type : </w:t>
      </w:r>
      <w:r>
        <w:t>Déboursé</w:t>
      </w:r>
      <w:r>
        <w:rPr>
          <w:b/>
        </w:rPr>
        <w:t xml:space="preserve"> Montant : </w:t>
      </w:r>
      <w:r>
        <w:t>50000.00</w:t>
      </w:r>
    </w:p>
    <w:p>
      <w:r>
        <w:rPr>
          <w:b/>
        </w:rPr>
        <w:t xml:space="preserve">Date : </w:t>
      </w:r>
      <w:r>
        <w:t>2023-11-14T00:00:00</w:t>
      </w:r>
      <w:r>
        <w:rPr>
          <w:b/>
        </w:rPr>
        <w:t xml:space="preserve">Type : </w:t>
      </w:r>
      <w:r>
        <w:t>Déboursé</w:t>
      </w:r>
      <w:r>
        <w:rPr>
          <w:b/>
        </w:rPr>
        <w:t xml:space="preserve"> Montant : </w:t>
      </w:r>
      <w:r>
        <w:t>245457.00</w:t>
      </w:r>
    </w:p>
    <w:p>
      <w:r>
        <w:rPr>
          <w:b/>
        </w:rPr>
        <w:t xml:space="preserve">Date : </w:t>
      </w:r>
      <w:r>
        <w:t>2024-02-19T00:00:00</w:t>
      </w:r>
      <w:r>
        <w:rPr>
          <w:b/>
        </w:rPr>
        <w:t xml:space="preserve">Type : </w:t>
      </w:r>
      <w:r>
        <w:t>Déboursé</w:t>
      </w:r>
      <w:r>
        <w:rPr>
          <w:b/>
        </w:rPr>
        <w:t xml:space="preserve"> Montant : </w:t>
      </w:r>
      <w:r>
        <w:t>400040.00</w:t>
      </w:r>
    </w:p>
    <w:p>
      <w:r>
        <w:rPr>
          <w:b/>
        </w:rPr>
        <w:t xml:space="preserve">Date : </w:t>
      </w:r>
      <w:r>
        <w:t>2024-05-30T00:00:00</w:t>
      </w:r>
      <w:r>
        <w:rPr>
          <w:b/>
        </w:rPr>
        <w:t xml:space="preserve">Type : </w:t>
      </w:r>
      <w:r>
        <w:t>Déboursé</w:t>
      </w:r>
      <w:r>
        <w:rPr>
          <w:b/>
        </w:rPr>
        <w:t xml:space="preserve"> Montant : </w:t>
      </w:r>
      <w:r>
        <w:t>360000.00</w:t>
      </w:r>
    </w:p>
    <w:p>
      <w:r>
        <w:rPr>
          <w:b/>
        </w:rPr>
        <w:t xml:space="preserve">Date : </w:t>
      </w:r>
      <w:r>
        <w:t>2024-08-20T00:00:00</w:t>
      </w:r>
      <w:r>
        <w:rPr>
          <w:b/>
        </w:rPr>
        <w:t xml:space="preserve">Type : </w:t>
      </w:r>
      <w:r>
        <w:t>Déboursé</w:t>
      </w:r>
      <w:r>
        <w:rPr>
          <w:b/>
        </w:rPr>
        <w:t xml:space="preserve"> Montant : </w:t>
      </w:r>
      <w:r>
        <w:t>220664.26</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