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aux besoins humanitaires – analyse et évaluation –  JIAF 2022-2023</w:t>
      </w:r>
    </w:p>
    <w:p/>
    <w:p>
      <w:r>
        <w:rPr>
          <w:b/>
        </w:rPr>
        <w:t xml:space="preserve">Organisme : </w:t>
      </w:r>
      <w:r>
        <w:t>Affaires Mondiales Canada</w:t>
      </w:r>
    </w:p>
    <w:p>
      <w:r>
        <w:rPr>
          <w:b/>
        </w:rPr>
        <w:t xml:space="preserve">Numero de projet : </w:t>
      </w:r>
      <w:r>
        <w:t>CA-3-P011201001</w:t>
      </w:r>
    </w:p>
    <w:p>
      <w:r>
        <w:rPr>
          <w:b/>
        </w:rPr>
        <w:t xml:space="preserve">Lieu : </w:t>
      </w:r>
      <w:r>
        <w:t>Afrique, régional, Amérique, régional, Asie, régional, Europe, régional</w:t>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2022-06-10T00:00:00 au 2024-06-30T00:00:00</w:t>
      </w:r>
    </w:p>
    <w:p>
      <w:r>
        <w:rPr>
          <w:b/>
        </w:rPr>
        <w:t xml:space="preserve">Engagement : </w:t>
      </w:r>
      <w:r>
        <w:t>650000.00</w:t>
      </w:r>
    </w:p>
    <w:p>
      <w:r>
        <w:rPr>
          <w:b/>
        </w:rPr>
        <w:t xml:space="preserve">Total envoye en $ : </w:t>
      </w:r>
      <w:r>
        <w:t>650000.0</w:t>
      </w:r>
    </w:p>
    <w:p>
      <w:r>
        <w:rPr>
          <w:b/>
        </w:rPr>
        <w:t xml:space="preserve">Description : </w:t>
      </w:r>
      <w:r>
        <w:t>Les besoins humanitaires ont considérablement augmenté au cours de la dernière décennie, mais le financement international de l’aide humanitaire n’a pas suivi. La communauté humanitaire internationale a appelé à une évaluation des besoins mieux informée afin d’utiliser efficacement les fonds humanitaires disponibles. Pour répondre à la demande du secteur humanitaire international, des partenaires humanitaires expérimentés se sont réunis pour élaborer le Joint Intersectoral Analysis Framework (JIAF), une nouvelle approche de l’analyse des besoins humanitaires. Le JIAF est géré par l’Organisation internationale pour les migrations.  Cette subvention représente la contribution du Canada au JIAF. Le JIAF, avec le soutien d’Affaires mondiales Canada et d’autres donateurs, améliore la façon dont les acteurs humanitaires planifient et répondent conjointement aux crises humanitaires. Les activités du projet comprennent : 1) élaborer des outils et des documents d’orientation sur le JIAF à utiliser dans les opérations humanitaires sur le terrain; 2) fournir un processus transparent, rigoureux, cohérent et reproduisible d’analyse des besoins pour le cycle du programme humanitaire; 3) fournir une supervision et un soutien aux équipes humanitaires nationales pour la mise en œuvre du JIAF; 4) maintenir l’adhésion continue des partenaires du JIAF et assurer le bon fonctionnement de la gouvernance du processus du JIAF.</w:t>
      </w:r>
    </w:p>
    <w:p>
      <w:pPr>
        <w:pStyle w:val="Heading2"/>
      </w:pPr>
      <w:r>
        <w:t>Transactions</w:t>
      </w:r>
    </w:p>
    <w:p>
      <w:r>
        <w:rPr>
          <w:b/>
        </w:rPr>
        <w:t xml:space="preserve">Date : </w:t>
      </w:r>
      <w:r>
        <w:t>2022-06-10T00:00:00</w:t>
      </w:r>
      <w:r>
        <w:rPr>
          <w:b/>
        </w:rPr>
        <w:t xml:space="preserve">Type : </w:t>
      </w:r>
      <w:r>
        <w:t>Engagement</w:t>
      </w:r>
      <w:r>
        <w:rPr>
          <w:b/>
        </w:rPr>
        <w:t xml:space="preserve"> Montant : </w:t>
      </w:r>
      <w:r>
        <w:t>650000.00</w:t>
      </w:r>
    </w:p>
    <w:p>
      <w:r>
        <w:rPr>
          <w:b/>
        </w:rPr>
        <w:t xml:space="preserve">Date : </w:t>
      </w:r>
      <w:r>
        <w:t>2022-06-14T00:00:00</w:t>
      </w:r>
      <w:r>
        <w:rPr>
          <w:b/>
        </w:rPr>
        <w:t xml:space="preserve">Type : </w:t>
      </w:r>
      <w:r>
        <w:t>Déboursé</w:t>
      </w:r>
      <w:r>
        <w:rPr>
          <w:b/>
        </w:rPr>
        <w:t xml:space="preserve"> Montant : </w:t>
      </w:r>
      <w:r>
        <w:t>100000.00</w:t>
      </w:r>
    </w:p>
    <w:p>
      <w:r>
        <w:rPr>
          <w:b/>
        </w:rPr>
        <w:t xml:space="preserve">Date : </w:t>
      </w:r>
      <w:r>
        <w:t>2023-01-04T00:00:00</w:t>
      </w:r>
      <w:r>
        <w:rPr>
          <w:b/>
        </w:rPr>
        <w:t xml:space="preserve">Type : </w:t>
      </w:r>
      <w:r>
        <w:t>Déboursé</w:t>
      </w:r>
      <w:r>
        <w:rPr>
          <w:b/>
        </w:rPr>
        <w:t xml:space="preserve"> Montant : </w:t>
      </w:r>
      <w:r>
        <w:t>400000.00</w:t>
      </w:r>
    </w:p>
    <w:p>
      <w:r>
        <w:rPr>
          <w:b/>
        </w:rPr>
        <w:t xml:space="preserve">Date : </w:t>
      </w:r>
      <w:r>
        <w:t>2023-08-24T00:00:00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