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Rapports sur la nutrition mondiale de 2020 et 2021</w:t>
      </w:r>
    </w:p>
    <w:p/>
    <w:p>
      <w:r>
        <w:rPr>
          <w:b/>
        </w:rPr>
        <w:t xml:space="preserve">Organisme : </w:t>
      </w:r>
      <w:r>
        <w:t>Affaires Mondiales Canada</w:t>
      </w:r>
    </w:p>
    <w:p>
      <w:r>
        <w:rPr>
          <w:b/>
        </w:rPr>
        <w:t xml:space="preserve">Numero de projet : </w:t>
      </w:r>
      <w:r>
        <w:t>CA-3-P007561001</w:t>
      </w:r>
    </w:p>
    <w:p>
      <w:r>
        <w:rPr>
          <w:b/>
        </w:rPr>
        <w:t xml:space="preserve">Lieu : </w:t>
      </w:r>
      <w:r>
        <w:t>Afrique, régional, Amérique, régional, Asie, régional, Océanie, régional, Europe, régional</w:t>
      </w:r>
    </w:p>
    <w:p>
      <w:r>
        <w:rPr>
          <w:b/>
        </w:rPr>
        <w:t xml:space="preserve">Agence executive partenaire : </w:t>
      </w:r>
      <w:r>
        <w:t xml:space="preserve">DI - Development Initiatives </w:t>
      </w:r>
    </w:p>
    <w:p>
      <w:r>
        <w:rPr>
          <w:b/>
        </w:rPr>
        <w:t xml:space="preserve">Type de financement : </w:t>
      </w:r>
      <w:r>
        <w:t>Don hors réorganisation de la dette (y compris quasi-dons)</w:t>
      </w:r>
    </w:p>
    <w:p>
      <w:r>
        <w:rPr>
          <w:b/>
        </w:rPr>
        <w:t xml:space="preserve">Dates : </w:t>
      </w:r>
      <w:r>
        <w:t>2020-01-29T00:00:00 au 2021-03-31T00:00:00</w:t>
      </w:r>
    </w:p>
    <w:p>
      <w:r>
        <w:rPr>
          <w:b/>
        </w:rPr>
        <w:t xml:space="preserve">Engagement : </w:t>
      </w:r>
      <w:r>
        <w:t>250000.00</w:t>
      </w:r>
    </w:p>
    <w:p>
      <w:r>
        <w:rPr>
          <w:b/>
        </w:rPr>
        <w:t xml:space="preserve">Total envoye en $ : </w:t>
      </w:r>
      <w:r>
        <w:t>250000.0</w:t>
      </w:r>
    </w:p>
    <w:p>
      <w:r>
        <w:rPr>
          <w:b/>
        </w:rPr>
        <w:t xml:space="preserve">Description : </w:t>
      </w:r>
      <w:r>
        <w:t>Le projet vise à aider l’équipe de Development Initiatives à préparer et à publier le Rapport sur la nutrition mondiale pour 2020 et 2021. Ce rapport représente la plus importante évaluation indépendante à l’échelle internationale de la situation de la nutrition dans le monde. Il vise à fournir les meilleures données disponibles, des analyses approfondies et une expertise fondées sur des données probantes pour favoriser des interventions en matière de nutrition là où elles sont nécessaires de toute urgence. Les données présentées dans le rapport exposent les obstacles auxquels font face les acteurs du domaine de la nutrition et mettent en évidence les possibilités d’agir et de faire pression en faveur d’une meilleure nutrition. Le rapport tient également les donateurs, les gouvernements et les acteurs du secteur privé responsables des engagements politiques et financiers qu’ils ont pris dans le cadre de l’initiative Nutrition pour la croissance. Il fait aussi le suivi des dépenses annuelles des donateurs et des pays en matière de nutrition. Les activités de ce projet comprennent : 1) favoriser une intensification des efforts pour mettre fin à la malnutrition sous toutes ses formes; 2) obtenir plus d’engagements à agir davantage en mettant en lumière les lacunes et les possibilités en matière de financement et de politiques; 3) accroître la responsabilité et la transparence en montrant qui tient ses promesses et où les progrès sont trop lents; 4) travailler avec des partenaires qui utilisent l’information du rapport pour assurer la responsabilisation; 5) demeurer la référence incontestable pour les données sur la nutrition, en innovant en matière de visualisation et de ventilation des données et en incitant à agir au moyen d’exemples concrets; 6) ne laisser personne de côté en exposant toutes les formes de malnutrition dans tous les endroits, qu’il s’agisse de pays à faible revenu ou de pays à revenu intermédiaire ou élevé, et dans différents secteurs.</w:t>
      </w:r>
    </w:p>
    <w:p>
      <w:pPr>
        <w:pStyle w:val="Heading2"/>
      </w:pPr>
      <w:r>
        <w:t>Transactions</w:t>
      </w:r>
    </w:p>
    <w:p>
      <w:r>
        <w:rPr>
          <w:b/>
        </w:rPr>
        <w:t xml:space="preserve">Date : </w:t>
      </w:r>
      <w:r>
        <w:t>2020-01-29T00:00:00</w:t>
      </w:r>
      <w:r>
        <w:rPr>
          <w:b/>
        </w:rPr>
        <w:t xml:space="preserve">Type : </w:t>
      </w:r>
      <w:r>
        <w:t>Engagement</w:t>
      </w:r>
      <w:r>
        <w:rPr>
          <w:b/>
        </w:rPr>
        <w:t xml:space="preserve"> Montant : </w:t>
      </w:r>
      <w:r>
        <w:t>250000.00</w:t>
      </w:r>
    </w:p>
    <w:p>
      <w:r>
        <w:rPr>
          <w:b/>
        </w:rPr>
        <w:t xml:space="preserve">Date : </w:t>
      </w:r>
      <w:r>
        <w:t>2020-02-03T00:00:00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