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Renforcement d’une gestion résiliente des ressources en eau dans les Caraïbes orientales</w:t>
      </w:r>
    </w:p>
    <w:p/>
    <w:p>
      <w:r>
        <w:rPr>
          <w:b/>
        </w:rPr>
        <w:t xml:space="preserve">Organisme : </w:t>
      </w:r>
      <w:r>
        <w:t>Affaires Mondiales Canada</w:t>
      </w:r>
    </w:p>
    <w:p>
      <w:r>
        <w:rPr>
          <w:b/>
        </w:rPr>
        <w:t xml:space="preserve">Numero de projet : </w:t>
      </w:r>
      <w:r>
        <w:t>CA-3-P010377001</w:t>
      </w:r>
    </w:p>
    <w:p>
      <w:r>
        <w:rPr>
          <w:b/>
        </w:rPr>
        <w:t xml:space="preserve">Lieu : </w:t>
      </w:r>
      <w:r/>
    </w:p>
    <w:p>
      <w:r>
        <w:rPr>
          <w:b/>
        </w:rPr>
        <w:t xml:space="preserve">Agence executive partenaire : </w:t>
      </w:r>
      <w:r>
        <w:t xml:space="preserve">PNUD - Programme des Nations Unies pour le développement </w:t>
      </w:r>
    </w:p>
    <w:p>
      <w:r>
        <w:rPr>
          <w:b/>
        </w:rPr>
        <w:t xml:space="preserve">Type de financement : </w:t>
      </w:r>
      <w:r>
        <w:t>Don hors réorganisation de la dette (y compris quasi-dons)</w:t>
      </w:r>
    </w:p>
    <w:p>
      <w:r>
        <w:rPr>
          <w:b/>
        </w:rPr>
        <w:t xml:space="preserve">Dates : </w:t>
      </w:r>
      <w:r>
        <w:t>2023-03-16T00:00:00 au 2027-03-31T00:00:00</w:t>
      </w:r>
    </w:p>
    <w:p>
      <w:r>
        <w:rPr>
          <w:b/>
        </w:rPr>
        <w:t xml:space="preserve">Engagement : </w:t>
      </w:r>
      <w:r>
        <w:t>4847525.00</w:t>
      </w:r>
    </w:p>
    <w:p>
      <w:r>
        <w:rPr>
          <w:b/>
        </w:rPr>
        <w:t xml:space="preserve">Total envoye en $ : </w:t>
      </w:r>
      <w:r>
        <w:t>3400000.0</w:t>
      </w:r>
    </w:p>
    <w:p>
      <w:r>
        <w:rPr>
          <w:b/>
        </w:rPr>
        <w:t xml:space="preserve">Description : </w:t>
      </w:r>
      <w:r>
        <w:t>Ce projet vise à aider les communautés vulnérables des îles de la Grenade, de Sainte-Lucie et de Saint-Vincent-et-les-Grenadines à accroître la sécurité de l’eau grâce à des systèmes de collecte d’eau de pluie respectueux de la nature et axés sur les communautés. Le soutien cible les ménages et les agriculteurs vulnérables dans les communautés, et fait la promotion du leadership féminin et du soutien aux agricultrices.  Les activités de ce projet comprennent : 1) le renforcement des capacités pour la gestion intégrée des ressources en eau qui tient compte des répercussions des changements climatiques, de la biodiversité et de l’inclusivité; 2) l’élaboration d’une stratégie de collecte et de numérisation des données hydrométéorologiques pour mieux éclairer la planification de l’adaptation et appuyer les applications de financement climatique; 3) la fourniture, la réparation ou la restauration de l’équipement de captage et de stockage des eaux de pluie; 4) la promotion des échanges entre les pays pour faciliter le partage des connaissances sur les pratiques exemplaires.</w:t>
      </w:r>
    </w:p>
    <w:p>
      <w:pPr>
        <w:pStyle w:val="Heading2"/>
      </w:pPr>
      <w:r>
        <w:t>Transactions</w:t>
      </w:r>
    </w:p>
    <w:p>
      <w:r>
        <w:rPr>
          <w:b/>
        </w:rPr>
        <w:t xml:space="preserve">Date : </w:t>
      </w:r>
      <w:r>
        <w:t>2023-03-16T00:00:00</w:t>
      </w:r>
      <w:r>
        <w:rPr>
          <w:b/>
        </w:rPr>
        <w:t xml:space="preserve">Type : </w:t>
      </w:r>
      <w:r>
        <w:t>Engagement</w:t>
      </w:r>
      <w:r>
        <w:rPr>
          <w:b/>
        </w:rPr>
        <w:t xml:space="preserve"> Montant : </w:t>
      </w:r>
      <w:r>
        <w:t>4847525.00</w:t>
      </w:r>
    </w:p>
    <w:p>
      <w:r>
        <w:rPr>
          <w:b/>
        </w:rPr>
        <w:t xml:space="preserve">Date : </w:t>
      </w:r>
      <w:r>
        <w:t>2023-03-29T00:00:00</w:t>
      </w:r>
      <w:r>
        <w:rPr>
          <w:b/>
        </w:rPr>
        <w:t xml:space="preserve">Type : </w:t>
      </w:r>
      <w:r>
        <w:t>Déboursé</w:t>
      </w:r>
      <w:r>
        <w:rPr>
          <w:b/>
        </w:rPr>
        <w:t xml:space="preserve"> Montant : </w:t>
      </w:r>
      <w:r>
        <w:t>1500000.00</w:t>
      </w:r>
    </w:p>
    <w:p>
      <w:r>
        <w:rPr>
          <w:b/>
        </w:rPr>
        <w:t xml:space="preserve">Date : </w:t>
      </w:r>
      <w:r>
        <w:t>2023-11-14T00:00:00</w:t>
      </w:r>
      <w:r>
        <w:rPr>
          <w:b/>
        </w:rPr>
        <w:t xml:space="preserve">Type : </w:t>
      </w:r>
      <w:r>
        <w:t>Déboursé</w:t>
      </w:r>
      <w:r>
        <w:rPr>
          <w:b/>
        </w:rPr>
        <w:t xml:space="preserve"> Montant : </w:t>
      </w:r>
      <w:r>
        <w:t>900000.00</w:t>
      </w:r>
    </w:p>
    <w:p>
      <w:r>
        <w:rPr>
          <w:b/>
        </w:rPr>
        <w:t xml:space="preserve">Date : </w:t>
      </w:r>
      <w:r>
        <w:t>2024-02-14T00:00:00</w:t>
      </w:r>
      <w:r>
        <w:rPr>
          <w:b/>
        </w:rPr>
        <w:t xml:space="preserve">Type : </w:t>
      </w:r>
      <w:r>
        <w:t>Déboursé</w:t>
      </w:r>
      <w:r>
        <w:rPr>
          <w:b/>
        </w:rPr>
        <w:t xml:space="preserve"> Montant : </w:t>
      </w:r>
      <w:r>
        <w:t>1000000.00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