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capacité de répondre aux urgences humanitaires</w:t>
      </w:r>
    </w:p>
    <w:p/>
    <w:p>
      <w:r>
        <w:rPr>
          <w:b/>
        </w:rPr>
        <w:t xml:space="preserve">Organisme : </w:t>
      </w:r>
      <w:r>
        <w:t>Affaires Mondiales Canada</w:t>
      </w:r>
    </w:p>
    <w:p>
      <w:r>
        <w:rPr>
          <w:b/>
        </w:rPr>
        <w:t xml:space="preserve">Numero de projet : </w:t>
      </w:r>
      <w:r>
        <w:t>CA-3-D000781001</w:t>
      </w:r>
    </w:p>
    <w:p>
      <w:r>
        <w:rPr>
          <w:b/>
        </w:rPr>
        <w:t xml:space="preserve">Lieu : </w:t>
      </w:r>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2015-08-15T00:00:00 au 2018-07-31T00:00:00</w:t>
      </w:r>
    </w:p>
    <w:p>
      <w:r>
        <w:rPr>
          <w:b/>
        </w:rPr>
        <w:t xml:space="preserve">Engagement : </w:t>
      </w:r>
      <w:r>
        <w:t>7000000.00</w:t>
      </w:r>
    </w:p>
    <w:p>
      <w:r>
        <w:rPr>
          <w:b/>
        </w:rPr>
        <w:t xml:space="preserve">Total envoye en $ : </w:t>
      </w:r>
      <w:r>
        <w:t>7000000.0</w:t>
      </w:r>
    </w:p>
    <w:p>
      <w:r>
        <w:rPr>
          <w:b/>
        </w:rPr>
        <w:t xml:space="preserve">Description : </w:t>
      </w:r>
      <w:r>
        <w:t>Le projet s’appuie sur le savoir-faire de la Croix-rouge canadienne (CRC) afin d’accroître la capacité du personnel et des bénévoles de la Société du Croissant Rouge de Palestine à répondre aux besoins médicaux d’urgence et à offrir des services de santé spécialisés aux Palestiniens les plus vulnérables. En améliorant la capacité d’intervention en cas d’urgence du personnel de la Société du Croissant Rouge de Palestine et de ses bénévoles, le projet contribue à accroître la résilience des Palestiniens aux chocs, tout en favorisant l’égalité entre les sexes.  Les activités du projet comprennet : 1) améliorer la capacité de la Société du Croissant Rouge de Palestine à offrir, en temps voulu, des services médicaux préhospitaliers d’urgence de qualité; 2) faire en sorte que les populations vulnérables aient un meilleur accès à des services de soins de santé primaires et secondaires de qualité; 3) améliorer la qualité des services de réadaptation offerts aux personnes handicapées, tout en renforçant le réseau de bénévoles de la Société du Croissant Rouge de Palestine.</w:t>
      </w:r>
    </w:p>
    <w:p>
      <w:pPr>
        <w:pStyle w:val="Heading2"/>
      </w:pPr>
      <w:r>
        <w:t>Transactions</w:t>
      </w:r>
    </w:p>
    <w:p>
      <w:r>
        <w:rPr>
          <w:b/>
        </w:rPr>
        <w:t xml:space="preserve">Date : </w:t>
      </w:r>
      <w:r>
        <w:t>2015-08-15T00:00:00</w:t>
      </w:r>
      <w:r>
        <w:rPr>
          <w:b/>
        </w:rPr>
        <w:t xml:space="preserve">Type : </w:t>
      </w:r>
      <w:r>
        <w:t>Engagement</w:t>
      </w:r>
      <w:r>
        <w:rPr>
          <w:b/>
        </w:rPr>
        <w:t xml:space="preserve"> Montant : </w:t>
      </w:r>
      <w:r>
        <w:t>7000000.00</w:t>
      </w:r>
    </w:p>
    <w:p>
      <w:r>
        <w:rPr>
          <w:b/>
        </w:rPr>
        <w:t xml:space="preserve">Date : </w:t>
      </w:r>
      <w:r>
        <w:t>2015-08-20T00:00:00</w:t>
      </w:r>
      <w:r>
        <w:rPr>
          <w:b/>
        </w:rPr>
        <w:t xml:space="preserve">Type : </w:t>
      </w:r>
      <w:r>
        <w:t>Déboursé</w:t>
      </w:r>
      <w:r>
        <w:rPr>
          <w:b/>
        </w:rPr>
        <w:t xml:space="preserve"> Montant : </w:t>
      </w:r>
      <w:r>
        <w:t>-3000000.00</w:t>
      </w:r>
    </w:p>
    <w:p>
      <w:r>
        <w:rPr>
          <w:b/>
        </w:rPr>
        <w:t xml:space="preserve">Date : </w:t>
      </w:r>
      <w:r>
        <w:t>2015-08-20T00:00:00</w:t>
      </w:r>
      <w:r>
        <w:rPr>
          <w:b/>
        </w:rPr>
        <w:t xml:space="preserve">Type : </w:t>
      </w:r>
      <w:r>
        <w:t>Déboursé</w:t>
      </w:r>
      <w:r>
        <w:rPr>
          <w:b/>
        </w:rPr>
        <w:t xml:space="preserve"> Montant : </w:t>
      </w:r>
      <w:r>
        <w:t>3000000.00</w:t>
      </w:r>
    </w:p>
    <w:p>
      <w:r>
        <w:rPr>
          <w:b/>
        </w:rPr>
        <w:t xml:space="preserve">Date : </w:t>
      </w:r>
      <w:r>
        <w:t>2015-08-28T00:00:00</w:t>
      </w:r>
      <w:r>
        <w:rPr>
          <w:b/>
        </w:rPr>
        <w:t xml:space="preserve">Type : </w:t>
      </w:r>
      <w:r>
        <w:t>Déboursé</w:t>
      </w:r>
      <w:r>
        <w:rPr>
          <w:b/>
        </w:rPr>
        <w:t xml:space="preserve"> Montant : </w:t>
      </w:r>
      <w:r>
        <w:t>3000000.00</w:t>
      </w:r>
    </w:p>
    <w:p>
      <w:r>
        <w:rPr>
          <w:b/>
        </w:rPr>
        <w:t xml:space="preserve">Date : </w:t>
      </w:r>
      <w:r>
        <w:t>2017-01-10T00:00:00</w:t>
      </w:r>
      <w:r>
        <w:rPr>
          <w:b/>
        </w:rPr>
        <w:t xml:space="preserve">Type : </w:t>
      </w:r>
      <w:r>
        <w:t>Déboursé</w:t>
      </w:r>
      <w:r>
        <w:rPr>
          <w:b/>
        </w:rPr>
        <w:t xml:space="preserve"> Montant : </w:t>
      </w:r>
      <w:r>
        <w:t>2000000.00</w:t>
      </w:r>
    </w:p>
    <w:p>
      <w:r>
        <w:rPr>
          <w:b/>
        </w:rPr>
        <w:t xml:space="preserve">Date : </w:t>
      </w:r>
      <w:r>
        <w:t>2018-03-20T00:00:00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