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capacités de la police zambienne pour renforcer les femmes en mission de paix</w:t>
      </w:r>
    </w:p>
    <w:p/>
    <w:p>
      <w:r>
        <w:rPr>
          <w:b/>
        </w:rPr>
        <w:t xml:space="preserve">Organisme : </w:t>
      </w:r>
      <w:r>
        <w:t>Affaires Mondiales Canada</w:t>
      </w:r>
    </w:p>
    <w:p>
      <w:r>
        <w:rPr>
          <w:b/>
        </w:rPr>
        <w:t xml:space="preserve">Numero de projet : </w:t>
      </w:r>
      <w:r>
        <w:t>CA-3-P013982001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2024-03-25T00:00:00 au 2025-03-31T00:00:00</w:t>
      </w:r>
    </w:p>
    <w:p>
      <w:r>
        <w:rPr>
          <w:b/>
        </w:rPr>
        <w:t xml:space="preserve">Engagement : </w:t>
      </w:r>
      <w:r>
        <w:t>250000.00</w:t>
      </w:r>
    </w:p>
    <w:p>
      <w:r>
        <w:rPr>
          <w:b/>
        </w:rPr>
        <w:t xml:space="preserve">Total envoye en $ : </w:t>
      </w:r>
      <w:r>
        <w:t>250000.0</w:t>
      </w:r>
    </w:p>
    <w:p>
      <w:r>
        <w:rPr>
          <w:b/>
        </w:rPr>
        <w:t xml:space="preserve">Description : </w:t>
      </w:r>
      <w:r>
        <w:t>Ce projet vise à accroître la participation significative des policières zambiennes aux opérations de paix de l’Organisation des Nations Unies (ONU). Dans le cadre du partenariat bilatéral entre le Canada et la Zambie entourant l’Initiative Elsie pour la participation des femmes dans les opérations de paix, ce projet complète d’autres activités de renforcement des capacités et de formation mises en œuvre à l’appui de cet objectif. Les activités de ce projet comprennent : 1) apporter un soutien logistique et administratif aux services de police zambiens dans le déploiement de la formation sur la violence sexuelle et fondée sur le genre (VSFG); 2) offrir un cours de formation des formateurs. La Gendarmerie royale du Canada offre ce cours en vue d’augmenter le taux de réussite des femmes policières qui souhaitent participer à des missions de l’ONU.</w:t>
      </w:r>
    </w:p>
    <w:p>
      <w:pPr>
        <w:pStyle w:val="Heading2"/>
      </w:pPr>
      <w:r>
        <w:t>Transactions</w:t>
      </w:r>
    </w:p>
    <w:p>
      <w:r>
        <w:rPr>
          <w:b/>
        </w:rPr>
        <w:t xml:space="preserve">Date : </w:t>
      </w:r>
      <w:r>
        <w:t>2024-03-25T00:00:00</w:t>
      </w:r>
      <w:r>
        <w:rPr>
          <w:b/>
        </w:rPr>
        <w:t xml:space="preserve">Type : </w:t>
      </w:r>
      <w:r>
        <w:t>Engagement</w:t>
      </w:r>
      <w:r>
        <w:rPr>
          <w:b/>
        </w:rPr>
        <w:t xml:space="preserve"> Montant : </w:t>
      </w:r>
      <w:r>
        <w:t>250000.00</w:t>
      </w:r>
    </w:p>
    <w:p>
      <w:r>
        <w:rPr>
          <w:b/>
        </w:rPr>
        <w:t xml:space="preserve">Date : </w:t>
      </w:r>
      <w:r>
        <w:t>2024-03-26T00:00:00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