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Renforcement de la santé sexuelle et reproductive inclusive et transformatrice au Soudan du Sud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CA-3-P011631001</w:t>
      </w:r>
    </w:p>
    <w:p>
      <w:r>
        <w:rPr>
          <w:b/>
        </w:rPr>
        <w:t xml:space="preserve">Lieu : </w:t>
      </w:r>
      <w:r/>
    </w:p>
    <w:p>
      <w:r>
        <w:rPr>
          <w:b/>
        </w:rPr>
        <w:t xml:space="preserve">Agence executive partenaire : </w:t>
      </w:r>
      <w:r>
        <w:t xml:space="preserve">FNUAP – Fonds des Nations Unies pour la population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2024-04-01T00:00:00 au 2026-03-31T00:00:00</w:t>
      </w:r>
    </w:p>
    <w:p>
      <w:r>
        <w:rPr>
          <w:b/>
        </w:rPr>
        <w:t xml:space="preserve">Engagement : </w:t>
      </w:r>
      <w:r>
        <w:t>15150000.00</w:t>
      </w:r>
    </w:p>
    <w:p>
      <w:r>
        <w:rPr>
          <w:b/>
        </w:rPr>
        <w:t xml:space="preserve">Total envoye en $ : </w:t>
      </w:r>
      <w:r>
        <w:t>5000000.0</w:t>
      </w:r>
    </w:p>
    <w:p>
      <w:r>
        <w:rPr>
          <w:b/>
        </w:rPr>
        <w:t xml:space="preserve">Description : </w:t>
      </w:r>
      <w:r>
        <w:t>Ce projet vise à améliorer l'accessibilité à la santé et aux droits sexuels et reproductifs (SDSR) pour les femmes et les filles du Soudan du Sud grâce à des approches innovantes conçues pour s'attaquer aux causes profondes des obstacles à l'accès aux services de SDSR et aux inégalités systémiques entre les sexes au Soudan du Sud. Il cherche à former un groupe de femmes, de filles, d'hommes et de garçons pour exiger des services SDSR améliorés. Il vise aussi à encadrer des milliers d'autres personnes pour qu'elles fassent de même pour agir en tant que défenseurs informés et vocaux d'un changement positif dans les politiques et les programmes.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2024-04-01T00:00:00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15150000.00</w:t>
      </w:r>
    </w:p>
    <w:p>
      <w:r>
        <w:rPr>
          <w:b/>
        </w:rPr>
        <w:t xml:space="preserve">Date : </w:t>
      </w:r>
      <w:r>
        <w:t>2024-06-26T00:00:00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5000000.00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