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pouvoir des femmes et des filles dans la lutte contre les zoonoses</w:t>
      </w:r>
    </w:p>
    <w:p/>
    <w:p>
      <w:r>
        <w:rPr>
          <w:b/>
        </w:rPr>
        <w:t xml:space="preserve">Organisme : </w:t>
      </w:r>
      <w:r>
        <w:t>Affaires Mondiales Canada</w:t>
      </w:r>
    </w:p>
    <w:p>
      <w:r>
        <w:rPr>
          <w:b/>
        </w:rPr>
        <w:t xml:space="preserve">Numero de projet : </w:t>
      </w:r>
      <w:r>
        <w:t>CA-3-P011368001</w:t>
      </w:r>
    </w:p>
    <w:p>
      <w:r>
        <w:rPr>
          <w:b/>
        </w:rPr>
        <w:t xml:space="preserve">Lieu : </w:t>
      </w:r>
      <w:r/>
    </w:p>
    <w:p>
      <w:r>
        <w:rPr>
          <w:b/>
        </w:rPr>
        <w:t xml:space="preserve">Agence executive partenaire : </w:t>
      </w:r>
      <w:r>
        <w:t xml:space="preserve">Université de Montréal – Bureau Recherche-Développement-Valorisation (BRDV) </w:t>
      </w:r>
    </w:p>
    <w:p>
      <w:r>
        <w:rPr>
          <w:b/>
        </w:rPr>
        <w:t xml:space="preserve">Type de financement : </w:t>
      </w:r>
      <w:r>
        <w:t>Don hors réorganisation de la dette (y compris quasi-dons)</w:t>
      </w:r>
    </w:p>
    <w:p>
      <w:r>
        <w:rPr>
          <w:b/>
        </w:rPr>
        <w:t xml:space="preserve">Dates : </w:t>
      </w:r>
      <w:r>
        <w:t>2023-09-22T00:00:00 au 2028-03-31T00:00:00</w:t>
      </w:r>
    </w:p>
    <w:p>
      <w:r>
        <w:rPr>
          <w:b/>
        </w:rPr>
        <w:t xml:space="preserve">Engagement : </w:t>
      </w:r>
      <w:r>
        <w:t>4000000.00</w:t>
      </w:r>
    </w:p>
    <w:p>
      <w:r>
        <w:rPr>
          <w:b/>
        </w:rPr>
        <w:t xml:space="preserve">Total envoye en $ : </w:t>
      </w:r>
      <w:r>
        <w:t>1169583.16</w:t>
      </w:r>
    </w:p>
    <w:p>
      <w:r>
        <w:rPr>
          <w:b/>
        </w:rPr>
        <w:t xml:space="preserve">Description : </w:t>
      </w:r>
      <w:r>
        <w:t>Ce projet vise à améliorer la santé communautaire et l’autonomisation équitable de type Une seule santé chez les femmes et les filles pauvres dans les régions où la prévalence des maladies zoonotiques est élevée au Burkina Faso et au Sénégal. Les activités du projet comprennent : 1) mener des ateliers de formation au niveau communautaire pour améliorer le dépistage et le diagnostic des zoonoses; 2) accompagner la prise en charge communautaire des cas de zoonoses pour les humains et les animaux; 3) appuyer le renforcement des systèmes de surveillance, de prévention et de contrôle réalisée pour les zoonoses prioritaires identifiées; 4) organiser des rencontres intersectorielles des parties prenantes institutionnelles sur le thème du leadership Une seule santé et la participation des femmes dans les programmes; 5) créer et soutenir des activités génératrices de revenu pour les femmes et les filles les plus vulnérables; 6) réaliser des activités d'autonomisation des femmes concernant le contrôle équitable des ressources du foyer.  L'Université de Montréal et l'Université de Guelph, en collaboration avec plusieurs partenaires locaux, dont des institutions universitaires et des organisations de la société civile, mettent en œuvre ce projet.</w:t>
      </w:r>
    </w:p>
    <w:p>
      <w:pPr>
        <w:pStyle w:val="Heading2"/>
      </w:pPr>
      <w:r>
        <w:t>Transactions</w:t>
      </w:r>
    </w:p>
    <w:p>
      <w:r>
        <w:rPr>
          <w:b/>
        </w:rPr>
        <w:t xml:space="preserve">Date : </w:t>
      </w:r>
      <w:r>
        <w:t>2023-09-22T00:00:00</w:t>
      </w:r>
      <w:r>
        <w:rPr>
          <w:b/>
        </w:rPr>
        <w:t xml:space="preserve">Type : </w:t>
      </w:r>
      <w:r>
        <w:t>Engagement</w:t>
      </w:r>
      <w:r>
        <w:rPr>
          <w:b/>
        </w:rPr>
        <w:t xml:space="preserve"> Montant : </w:t>
      </w:r>
      <w:r>
        <w:t>4000000.00</w:t>
      </w:r>
    </w:p>
    <w:p>
      <w:r>
        <w:rPr>
          <w:b/>
        </w:rPr>
        <w:t xml:space="preserve">Date : </w:t>
      </w:r>
      <w:r>
        <w:t>2023-11-20T00:00:00</w:t>
      </w:r>
      <w:r>
        <w:rPr>
          <w:b/>
        </w:rPr>
        <w:t xml:space="preserve">Type : </w:t>
      </w:r>
      <w:r>
        <w:t>Déboursé</w:t>
      </w:r>
      <w:r>
        <w:rPr>
          <w:b/>
        </w:rPr>
        <w:t xml:space="preserve"> Montant : </w:t>
      </w:r>
      <w:r>
        <w:t>800000.00</w:t>
      </w:r>
    </w:p>
    <w:p>
      <w:r>
        <w:rPr>
          <w:b/>
        </w:rPr>
        <w:t xml:space="preserve">Date : </w:t>
      </w:r>
      <w:r>
        <w:t>2024-08-23T00:00:00</w:t>
      </w:r>
      <w:r>
        <w:rPr>
          <w:b/>
        </w:rPr>
        <w:t xml:space="preserve">Type : </w:t>
      </w:r>
      <w:r>
        <w:t>Déboursé</w:t>
      </w:r>
      <w:r>
        <w:rPr>
          <w:b/>
        </w:rPr>
        <w:t xml:space="preserve"> Montant : </w:t>
      </w:r>
      <w:r>
        <w:t>369583.16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