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système de santé du Pérou par l es professionnels de la santé vénézuéliens</w:t>
      </w:r>
    </w:p>
    <w:p/>
    <w:p>
      <w:r>
        <w:rPr>
          <w:b/>
        </w:rPr>
        <w:t xml:space="preserve">Organisme : </w:t>
      </w:r>
      <w:r>
        <w:t>Affaires Mondiales Canada</w:t>
      </w:r>
    </w:p>
    <w:p>
      <w:r>
        <w:rPr>
          <w:b/>
        </w:rPr>
        <w:t xml:space="preserve">Numero de projet : </w:t>
      </w:r>
      <w:r>
        <w:t>CA-3-P011183001</w:t>
      </w:r>
    </w:p>
    <w:p>
      <w:r>
        <w:rPr>
          <w:b/>
        </w:rPr>
        <w:t xml:space="preserve">Lieu : </w:t>
      </w:r>
      <w:r/>
    </w:p>
    <w:p>
      <w:r>
        <w:rPr>
          <w:b/>
        </w:rPr>
        <w:t xml:space="preserve">Agence executive partenaire : </w:t>
      </w:r>
      <w:r>
        <w:t xml:space="preserve">HCR - Haut Commissariat des Nations Unies pour les réfugiés </w:t>
      </w:r>
    </w:p>
    <w:p>
      <w:r>
        <w:rPr>
          <w:b/>
        </w:rPr>
        <w:t xml:space="preserve">Type de financement : </w:t>
      </w:r>
      <w:r>
        <w:t>Don hors réorganisation de la dette (y compris quasi-dons)</w:t>
      </w:r>
    </w:p>
    <w:p>
      <w:r>
        <w:rPr>
          <w:b/>
        </w:rPr>
        <w:t xml:space="preserve">Dates : </w:t>
      </w:r>
      <w:r>
        <w:t>2022-03-24T00:00:00 au 2026-06-30T00:00:00</w:t>
      </w:r>
    </w:p>
    <w:p>
      <w:r>
        <w:rPr>
          <w:b/>
        </w:rPr>
        <w:t xml:space="preserve">Engagement : </w:t>
      </w:r>
      <w:r>
        <w:t>2000000.00</w:t>
      </w:r>
    </w:p>
    <w:p>
      <w:r>
        <w:rPr>
          <w:b/>
        </w:rPr>
        <w:t xml:space="preserve">Total envoye en $ : </w:t>
      </w:r>
      <w:r>
        <w:t>2000000.0</w:t>
      </w:r>
    </w:p>
    <w:p>
      <w:r>
        <w:rPr>
          <w:b/>
        </w:rPr>
        <w:t xml:space="preserve">Description : </w:t>
      </w:r>
      <w:r>
        <w:t>Ce projet a pour but d’accroître l’indépendance économique des réfugiés et des migrants vénézuéliens, en particulier des femmes possédant des qualifications professionnelles dans le secteur de la santé au Pérou. Les activités de ce projet comprennent : 1) faciliter les processus de revalidation des diplômes; 2) soutenir le perfectionnement des compétences des professionnels revalidés en fournissant un accès à la formation continue en ligne; 3) promouvoir le recrutement de professionnels vénézuéliens certifiés par des employeurs du secteur de la santé et d'autres secteurs; 4) aider ces professionnels à acquérir de l’expérience dans le marché local de l’emploi par l’entremise de placements à court terme subventionnés dans des établissements de santé locaux et chez des fournisseurs de soins de santé, de même que dans d'autres organisations des secteurs public et privé.  Le projet vise un minimum de 2500 professionnels vénézuéliens (50 % femmes) du secteur de la santé, dont au moins 600 professionnels d'autres secteurs. Il vise à se concentrer principalement à Lima, une zone de concentration du Pérou abritant 85 % de la population vénézuélienne, et là où elles sont le plus nécessaire.</w:t>
      </w:r>
    </w:p>
    <w:p>
      <w:pPr>
        <w:pStyle w:val="Heading2"/>
      </w:pPr>
      <w:r>
        <w:t>Transactions</w:t>
      </w:r>
    </w:p>
    <w:p>
      <w:r>
        <w:rPr>
          <w:b/>
        </w:rPr>
        <w:t xml:space="preserve">Date : </w:t>
      </w:r>
      <w:r>
        <w:t>2022-03-24T00:00:00</w:t>
      </w:r>
      <w:r>
        <w:rPr>
          <w:b/>
        </w:rPr>
        <w:t xml:space="preserve">Type : </w:t>
      </w:r>
      <w:r>
        <w:t>Engagement</w:t>
      </w:r>
      <w:r>
        <w:rPr>
          <w:b/>
        </w:rPr>
        <w:t xml:space="preserve"> Montant : </w:t>
      </w:r>
      <w:r>
        <w:t>2000000.00</w:t>
      </w:r>
    </w:p>
    <w:p>
      <w:r>
        <w:rPr>
          <w:b/>
        </w:rPr>
        <w:t xml:space="preserve">Date : </w:t>
      </w:r>
      <w:r>
        <w:t>2022-03-31T00:00:00</w:t>
      </w:r>
      <w:r>
        <w:rPr>
          <w:b/>
        </w:rPr>
        <w:t xml:space="preserve">Type : </w:t>
      </w:r>
      <w:r>
        <w:t>Déboursé</w:t>
      </w:r>
      <w:r>
        <w:rPr>
          <w:b/>
        </w:rPr>
        <w:t xml:space="preserve"> Montant : </w:t>
      </w:r>
      <w:r>
        <w:t>450000.00</w:t>
      </w:r>
    </w:p>
    <w:p>
      <w:r>
        <w:rPr>
          <w:b/>
        </w:rPr>
        <w:t xml:space="preserve">Date : </w:t>
      </w:r>
      <w:r>
        <w:t>2023-01-24T00:00:00</w:t>
      </w:r>
      <w:r>
        <w:rPr>
          <w:b/>
        </w:rPr>
        <w:t xml:space="preserve">Type : </w:t>
      </w:r>
      <w:r>
        <w:t>Déboursé</w:t>
      </w:r>
      <w:r>
        <w:rPr>
          <w:b/>
        </w:rPr>
        <w:t xml:space="preserve"> Montant : </w:t>
      </w:r>
      <w:r>
        <w:t>350000.00</w:t>
      </w:r>
    </w:p>
    <w:p>
      <w:r>
        <w:rPr>
          <w:b/>
        </w:rPr>
        <w:t xml:space="preserve">Date : </w:t>
      </w:r>
      <w:r>
        <w:t>2024-03-13T00:00:00</w:t>
      </w:r>
      <w:r>
        <w:rPr>
          <w:b/>
        </w:rPr>
        <w:t xml:space="preserve">Type : </w:t>
      </w:r>
      <w:r>
        <w:t>Déboursé</w:t>
      </w:r>
      <w:r>
        <w:rPr>
          <w:b/>
        </w:rPr>
        <w:t xml:space="preserve"> Montant : </w:t>
      </w:r>
      <w:r>
        <w:t>1000000.00</w:t>
      </w:r>
    </w:p>
    <w:p>
      <w:r>
        <w:rPr>
          <w:b/>
        </w:rPr>
        <w:t xml:space="preserve">Date : </w:t>
      </w:r>
      <w:r>
        <w:t>2025-01-31T00:00:00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