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Renforcer l'autonomie des réfugiées rohingyas, des femmes et des jeunes de Birmanie et du Bangladesh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CA-3-P007826001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Global Network of Women Peacebuilders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2019-12-06T00:00:00 au 2023-03-15T00:00:00</w:t>
      </w:r>
    </w:p>
    <w:p>
      <w:r>
        <w:rPr>
          <w:b/>
        </w:rPr>
        <w:t xml:space="preserve">Engagement : </w:t>
      </w:r>
      <w:r>
        <w:t>1840251.00</w:t>
      </w:r>
    </w:p>
    <w:p>
      <w:r>
        <w:rPr>
          <w:b/>
        </w:rPr>
        <w:t xml:space="preserve">Total envoye en $ : </w:t>
      </w:r>
      <w:r>
        <w:t>1482189.0</w:t>
      </w:r>
    </w:p>
    <w:p>
      <w:r>
        <w:rPr>
          <w:b/>
        </w:rPr>
        <w:t xml:space="preserve">Description : </w:t>
      </w:r>
      <w:r>
        <w:t>Le projet vise à donner aux femmes bangladaises, rohingyas et birmanes touchées par des conflits violents les pouvoirs leur permettant de diriger des efforts communautaires d’établissement de la paix et de décisions à cet égard, et d’y participer, à l’échelle locale, régionale et nationale. Parmi les activités de projet, notons : 1) offrir des ateliers de renforcement des capacités sur le leadership, l’établissement de la paix et l’autonomisation économique; 2) offrir des cours littératie et de numératie pour encourager la participation politique et économique des bénéficiaires ciblées; 3) faciliter les échanges officiels entre les jeunes chefs de file afin qu’ils diffusent les bonnes pratiques en matière de paix et de sécurité; 4) militer pour l’amélioration de la situation des réfugiés rohingyas au Bangladesh, en particulier les femmes et les filles.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2019-12-06T00:00:00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1840251.00</w:t>
      </w:r>
    </w:p>
    <w:p>
      <w:r>
        <w:rPr>
          <w:b/>
        </w:rPr>
        <w:t xml:space="preserve">Date : </w:t>
      </w:r>
      <w:r>
        <w:t>2019-12-18T00:00:00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143774.00</w:t>
      </w:r>
    </w:p>
    <w:p>
      <w:r>
        <w:rPr>
          <w:b/>
        </w:rPr>
        <w:t xml:space="preserve">Date : </w:t>
      </w:r>
      <w:r>
        <w:t>2020-03-31T00:00:00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253539.00</w:t>
      </w:r>
    </w:p>
    <w:p>
      <w:r>
        <w:rPr>
          <w:b/>
        </w:rPr>
        <w:t xml:space="preserve">Date : </w:t>
      </w:r>
      <w:r>
        <w:t>2022-02-28T00:00:00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184750.00</w:t>
      </w:r>
    </w:p>
    <w:p>
      <w:r>
        <w:rPr>
          <w:b/>
        </w:rPr>
        <w:t xml:space="preserve">Date : </w:t>
      </w:r>
      <w:r>
        <w:t>2023-03-31T00:00:00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258188.00</w:t>
      </w:r>
    </w:p>
    <w:p>
      <w:r>
        <w:rPr>
          <w:b/>
        </w:rPr>
        <w:t xml:space="preserve">Date : </w:t>
      </w:r>
      <w:r>
        <w:t>2024-01-18T00:00:00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214642.00</w:t>
      </w:r>
    </w:p>
    <w:p>
      <w:r>
        <w:rPr>
          <w:b/>
        </w:rPr>
        <w:t xml:space="preserve">Date : </w:t>
      </w:r>
      <w:r>
        <w:t>2024-08-30T00:00:00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165817.73</w:t>
      </w:r>
    </w:p>
    <w:p>
      <w:r>
        <w:rPr>
          <w:b/>
        </w:rPr>
        <w:t xml:space="preserve">Date : </w:t>
      </w:r>
      <w:r>
        <w:t>2025-01-24T00:00:00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261478.27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