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l'organisation, le pouvoir et les droits des femmes travailleuses en petite enfance</w:t>
      </w:r>
    </w:p>
    <w:p/>
    <w:p>
      <w:r>
        <w:rPr>
          <w:b/>
        </w:rPr>
        <w:t xml:space="preserve">Organisme : </w:t>
      </w:r>
      <w:r>
        <w:t>Affaires Mondiales Canada</w:t>
      </w:r>
    </w:p>
    <w:p>
      <w:r>
        <w:rPr>
          <w:b/>
        </w:rPr>
        <w:t xml:space="preserve">Numero de projet : </w:t>
      </w:r>
      <w:r>
        <w:t>CA-3-P012496001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2024-03-25T00:00:00 au 2028-07-15T00:00:00</w:t>
      </w:r>
    </w:p>
    <w:p>
      <w:r>
        <w:rPr>
          <w:b/>
        </w:rPr>
        <w:t xml:space="preserve">Engagement : </w:t>
      </w:r>
      <w:r>
        <w:t>5950000.00</w:t>
      </w:r>
    </w:p>
    <w:p>
      <w:r>
        <w:rPr>
          <w:b/>
        </w:rPr>
        <w:t xml:space="preserve">Total envoye en $ : </w:t>
      </w:r>
      <w:r>
        <w:t>1500000.0</w:t>
      </w:r>
    </w:p>
    <w:p>
      <w:r>
        <w:rPr>
          <w:b/>
        </w:rPr>
        <w:t xml:space="preserve">Description : </w:t>
      </w:r>
      <w:r>
        <w:t>Le projet vise à améliorer les droits sociaux et les droits du travail des femmes prestataires de soins rémunérés, en particulier les femmes qui travaillent dans le domaine du développement de la petite enfance en Équateur et au Paraguay. Les activités de ce projet comprennent : 1) former les éducatrices à la petite enfance sur les compétences et les connaissances professionnelles en matière de développement des jeunes enfants, l’égalité des genres, les aptitudes à la vie quotidienne et les droits du travail et à la protection; 2) former et sensibiliser les collectivités et les familles, en particulier les hommes, sur l’égalité des genres, les droits des travailleuses et la répartition égale des soins non rémunérés; 3) former et soutenir les organisations de défense des droits des femmes sur le leadership, l’économie des soins et le plaidoyer fondé sur des données probantes; 4) former les fonctionnaires sur la mise en œuvre de politiques et la prestation de services pour les travailleuses de la petite enfance rémunérées qui tiennent compte de la culture et du genre.  La mise en œuvre du projet est le fruit d’une collaboration entre Plan International Canada, Plan International Équateur et Plan International Paraguay, qui le mettront en œuvre conjointement avec l’Asociación de Trabajadoras Remuneradas del Hogar del Ecuador et l’Asociación Solidaridad y Acción en Équateur, ainsi qu’avec la Coordinadora Nacional de Organizaciones de Mujeres Trabajadoras Rurales e Indígenas et l’Asociación Mil Solidarios au Paraguay.  Le projet vise à rejoindre 5 430 femmes travaillant dans le domaine du développement de la petite enfance, dont 2 780 en Équateur et 2 650 au Paraguay. Il vise également à toucher indirectement 13 570 personnes, dont 4 470 en Équateur (dont 2 272 femmes) et 9 100 au Paraguay (dont 4 770 femmes).</w:t>
      </w:r>
    </w:p>
    <w:p>
      <w:pPr>
        <w:pStyle w:val="Heading2"/>
      </w:pPr>
      <w:r>
        <w:t>Transactions</w:t>
      </w:r>
    </w:p>
    <w:p>
      <w:r>
        <w:rPr>
          <w:b/>
        </w:rPr>
        <w:t xml:space="preserve">Date : </w:t>
      </w:r>
      <w:r>
        <w:t>2024-03-25T00:00:00</w:t>
      </w:r>
      <w:r>
        <w:rPr>
          <w:b/>
        </w:rPr>
        <w:t xml:space="preserve">Type : </w:t>
      </w:r>
      <w:r>
        <w:t>Engagement</w:t>
      </w:r>
      <w:r>
        <w:rPr>
          <w:b/>
        </w:rPr>
        <w:t xml:space="preserve"> Montant : </w:t>
      </w:r>
      <w:r>
        <w:t>5950000.00</w:t>
      </w:r>
    </w:p>
    <w:p>
      <w:r>
        <w:rPr>
          <w:b/>
        </w:rPr>
        <w:t xml:space="preserve">Date : </w:t>
      </w:r>
      <w:r>
        <w:t>2024-03-27T00:00:00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