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gestion des finances publiques dans les Caraïbes</w:t>
      </w:r>
    </w:p>
    <w:p/>
    <w:p>
      <w:r>
        <w:rPr>
          <w:b/>
        </w:rPr>
        <w:t xml:space="preserve">Organisme : </w:t>
      </w:r>
      <w:r>
        <w:t>Affaires Mondiales Canada</w:t>
      </w:r>
    </w:p>
    <w:p>
      <w:r>
        <w:rPr>
          <w:b/>
        </w:rPr>
        <w:t xml:space="preserve">Numero de projet : </w:t>
      </w:r>
      <w:r>
        <w:t>CA-3-D000365001</w:t>
      </w:r>
    </w:p>
    <w:p>
      <w:r>
        <w:rPr>
          <w:b/>
        </w:rPr>
        <w:t xml:space="preserve">Lieu : </w:t>
      </w:r>
      <w:r>
        <w:t>Indes occ., régional</w:t>
      </w:r>
    </w:p>
    <w:p>
      <w:r>
        <w:rPr>
          <w:b/>
        </w:rPr>
        <w:t xml:space="preserve">Agence executive partenaire : </w:t>
      </w:r>
      <w:r>
        <w:t xml:space="preserve">BRI – Banque des Règlements Internationaux </w:t>
      </w:r>
    </w:p>
    <w:p>
      <w:r>
        <w:rPr>
          <w:b/>
        </w:rPr>
        <w:t xml:space="preserve">Type de financement : </w:t>
      </w:r>
      <w:r>
        <w:t>Don hors réorganisation de la dette (y compris quasi-dons)</w:t>
      </w:r>
    </w:p>
    <w:p>
      <w:r>
        <w:rPr>
          <w:b/>
        </w:rPr>
        <w:t xml:space="preserve">Dates : </w:t>
      </w:r>
      <w:r>
        <w:t>2014-03-25T00:00:00 au 2024-12-30T00:00:00</w:t>
      </w:r>
    </w:p>
    <w:p>
      <w:r>
        <w:rPr>
          <w:b/>
        </w:rPr>
        <w:t xml:space="preserve">Engagement : </w:t>
      </w:r>
      <w:r>
        <w:t>21000000.00</w:t>
      </w:r>
    </w:p>
    <w:p>
      <w:r>
        <w:rPr>
          <w:b/>
        </w:rPr>
        <w:t xml:space="preserve">Total envoye en $ : </w:t>
      </w:r>
      <w:r>
        <w:t>21000000.0</w:t>
      </w:r>
    </w:p>
    <w:p>
      <w:r>
        <w:rPr>
          <w:b/>
        </w:rPr>
        <w:t xml:space="preserve">Description : </w:t>
      </w:r>
      <w:r>
        <w:t>Le projet Renforcer la gestion des finances publiques dans les Caraïbes contribue à l’amélioration de la capacité de gestion des finances publiques des pays cibles pendant une période de vulnérabilité financière croissante. L’initiative appuie des pays des Caraïbes en situation de crises qui doivent faire face à des faiblesses de longue date de gestion économique et fiscale par l’entremise d’un programme de réforme fiscale appuyé par le Fonds monétaire international (FMI). Le FMI travaille avec les gouvernements pour offrir des conseils à court, moyen et long terme et de la formation conçue pour aider ces pays à répondre à la situation économique précaire ou bien aux conditions posées par le mécanisme élargi de crédit du FMI. Le projet appuie deux enveloppes d’assistance technique. La première, d’une valeur de 5 millions de dollars, pour répondre au mécanisme élargi de crédit du FMI avec la Jamaïque. Ce mécanisme vient en appui au programme d’ajustement macroéconomique de quatre ans qui a pour but d’entreprendre les réformes fiscales et économiques requises. La deuxième, d’une valeur de 10 millions de dollars, est pour répondre aux besoins des pays avec des économies dépendantes du tourisme de l’est des Caraïbes. Ces pays font face à une vulnérabilité économique croissante et pourraient être, en vue de leurs problèmes d’endettement, assujettis à un des programmes d’ajustement liés aux mécanismes élargis de crédit du FMI.</w:t>
      </w:r>
    </w:p>
    <w:p>
      <w:pPr>
        <w:pStyle w:val="Heading2"/>
      </w:pPr>
      <w:r>
        <w:t>Transactions</w:t>
      </w:r>
    </w:p>
    <w:p>
      <w:r>
        <w:rPr>
          <w:b/>
        </w:rPr>
        <w:t xml:space="preserve">Date : </w:t>
      </w:r>
      <w:r>
        <w:t>2014-03-25T00:00:00</w:t>
      </w:r>
      <w:r>
        <w:rPr>
          <w:b/>
        </w:rPr>
        <w:t xml:space="preserve">Type : </w:t>
      </w:r>
      <w:r>
        <w:t>Engagement</w:t>
      </w:r>
      <w:r>
        <w:rPr>
          <w:b/>
        </w:rPr>
        <w:t xml:space="preserve"> Montant : </w:t>
      </w:r>
      <w:r>
        <w:t>21000000.00</w:t>
      </w:r>
    </w:p>
    <w:p>
      <w:r>
        <w:rPr>
          <w:b/>
        </w:rPr>
        <w:t xml:space="preserve">Date : </w:t>
      </w:r>
      <w:r>
        <w:t>2014-03-26T00:00:00</w:t>
      </w:r>
      <w:r>
        <w:rPr>
          <w:b/>
        </w:rPr>
        <w:t xml:space="preserve">Type : </w:t>
      </w:r>
      <w:r>
        <w:t>Déboursé</w:t>
      </w:r>
      <w:r>
        <w:rPr>
          <w:b/>
        </w:rPr>
        <w:t xml:space="preserve"> Montant : </w:t>
      </w:r>
      <w:r>
        <w:t>5000000.00</w:t>
      </w:r>
    </w:p>
    <w:p>
      <w:r>
        <w:rPr>
          <w:b/>
        </w:rPr>
        <w:t xml:space="preserve">Date : </w:t>
      </w:r>
      <w:r>
        <w:t>2014-10-29T00:00:00</w:t>
      </w:r>
      <w:r>
        <w:rPr>
          <w:b/>
        </w:rPr>
        <w:t xml:space="preserve">Type : </w:t>
      </w:r>
      <w:r>
        <w:t>Déboursé</w:t>
      </w:r>
      <w:r>
        <w:rPr>
          <w:b/>
        </w:rPr>
        <w:t xml:space="preserve"> Montant : </w:t>
      </w:r>
      <w:r>
        <w:t>4000000.00</w:t>
      </w:r>
    </w:p>
    <w:p>
      <w:r>
        <w:rPr>
          <w:b/>
        </w:rPr>
        <w:t xml:space="preserve">Date : </w:t>
      </w:r>
      <w:r>
        <w:t>2016-12-28T00:00:00</w:t>
      </w:r>
      <w:r>
        <w:rPr>
          <w:b/>
        </w:rPr>
        <w:t xml:space="preserve">Type : </w:t>
      </w:r>
      <w:r>
        <w:t>Déboursé</w:t>
      </w:r>
      <w:r>
        <w:rPr>
          <w:b/>
        </w:rPr>
        <w:t xml:space="preserve"> Montant : </w:t>
      </w:r>
      <w:r>
        <w:t>1000000.00</w:t>
      </w:r>
    </w:p>
    <w:p>
      <w:r>
        <w:rPr>
          <w:b/>
        </w:rPr>
        <w:t xml:space="preserve">Date : </w:t>
      </w:r>
      <w:r>
        <w:t>2017-02-23T00:00:00</w:t>
      </w:r>
      <w:r>
        <w:rPr>
          <w:b/>
        </w:rPr>
        <w:t xml:space="preserve">Type : </w:t>
      </w:r>
      <w:r>
        <w:t>Déboursé</w:t>
      </w:r>
      <w:r>
        <w:rPr>
          <w:b/>
        </w:rPr>
        <w:t xml:space="preserve"> Montant : </w:t>
      </w:r>
      <w:r>
        <w:t>1000000.00</w:t>
      </w:r>
    </w:p>
    <w:p>
      <w:r>
        <w:rPr>
          <w:b/>
        </w:rPr>
        <w:t xml:space="preserve">Date : </w:t>
      </w:r>
      <w:r>
        <w:t>2018-03-26T00:00:00</w:t>
      </w:r>
      <w:r>
        <w:rPr>
          <w:b/>
        </w:rPr>
        <w:t xml:space="preserve">Type : </w:t>
      </w:r>
      <w:r>
        <w:t>Déboursé</w:t>
      </w:r>
      <w:r>
        <w:rPr>
          <w:b/>
        </w:rPr>
        <w:t xml:space="preserve"> Montant : </w:t>
      </w:r>
      <w:r>
        <w:t>3270144.00</w:t>
      </w:r>
    </w:p>
    <w:p>
      <w:r>
        <w:rPr>
          <w:b/>
        </w:rPr>
        <w:t xml:space="preserve">Date : </w:t>
      </w:r>
      <w:r>
        <w:t>2019-02-19T00:00:00</w:t>
      </w:r>
      <w:r>
        <w:rPr>
          <w:b/>
        </w:rPr>
        <w:t xml:space="preserve">Type : </w:t>
      </w:r>
      <w:r>
        <w:t>Déboursé</w:t>
      </w:r>
      <w:r>
        <w:rPr>
          <w:b/>
        </w:rPr>
        <w:t xml:space="preserve"> Montant : </w:t>
      </w:r>
      <w:r>
        <w:t>6000000.00</w:t>
      </w:r>
    </w:p>
    <w:p>
      <w:r>
        <w:rPr>
          <w:b/>
        </w:rPr>
        <w:t xml:space="preserve">Date : </w:t>
      </w:r>
      <w:r>
        <w:t>2020-01-28T00:00:00</w:t>
      </w:r>
      <w:r>
        <w:rPr>
          <w:b/>
        </w:rPr>
        <w:t xml:space="preserve">Type : </w:t>
      </w:r>
      <w:r>
        <w:t>Déboursé</w:t>
      </w:r>
      <w:r>
        <w:rPr>
          <w:b/>
        </w:rPr>
        <w:t xml:space="preserve"> Montant : </w:t>
      </w:r>
      <w:r>
        <w:t>729856.00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