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réconciliation communautaire menée par les femmes dans la région d'Oromia en Éthiopie</w:t>
      </w:r>
    </w:p>
    <w:p/>
    <w:p>
      <w:r>
        <w:rPr>
          <w:b/>
        </w:rPr>
        <w:t xml:space="preserve">Organisme : </w:t>
      </w:r>
      <w:r>
        <w:t>Affaires Mondiales Canada</w:t>
      </w:r>
    </w:p>
    <w:p>
      <w:r>
        <w:rPr>
          <w:b/>
        </w:rPr>
        <w:t xml:space="preserve">Numero de projet : </w:t>
      </w:r>
      <w:r>
        <w:t>CA-3-P011296002</w:t>
      </w:r>
    </w:p>
    <w:p>
      <w:r>
        <w:rPr>
          <w:b/>
        </w:rPr>
        <w:t xml:space="preserve">Lieu : </w:t>
      </w:r>
      <w:r/>
    </w:p>
    <w:p>
      <w:r>
        <w:rPr>
          <w:b/>
        </w:rPr>
        <w:t xml:space="preserve">Agence executive partenaire : </w:t>
      </w:r>
      <w:r>
        <w:t xml:space="preserve">Life and Peace Institute </w:t>
      </w:r>
    </w:p>
    <w:p>
      <w:r>
        <w:rPr>
          <w:b/>
        </w:rPr>
        <w:t xml:space="preserve">Type de financement : </w:t>
      </w:r>
      <w:r>
        <w:t>Don hors réorganisation de la dette (y compris quasi-dons)</w:t>
      </w:r>
    </w:p>
    <w:p>
      <w:r>
        <w:rPr>
          <w:b/>
        </w:rPr>
        <w:t xml:space="preserve">Dates : </w:t>
      </w:r>
      <w:r>
        <w:t>2022-03-10T00:00:00 au 2024-02-01T00:00:00</w:t>
      </w:r>
    </w:p>
    <w:p>
      <w:r>
        <w:rPr>
          <w:b/>
        </w:rPr>
        <w:t xml:space="preserve">Engagement : </w:t>
      </w:r>
      <w:r>
        <w:t>820848.30</w:t>
      </w:r>
    </w:p>
    <w:p>
      <w:r>
        <w:rPr>
          <w:b/>
        </w:rPr>
        <w:t xml:space="preserve">Total envoye en $ : </w:t>
      </w:r>
      <w:r>
        <w:t>820848.3</w:t>
      </w:r>
    </w:p>
    <w:p>
      <w:r>
        <w:rPr>
          <w:b/>
        </w:rPr>
        <w:t xml:space="preserve">Description : </w:t>
      </w:r>
      <w:r>
        <w:t>Ce projet vise à renforcer la cohésion sociale dans la région d’Oromia en Éthiopie en soutenant la transformation des conflits avec les communautés touchées par les conflits. Le Life and Peace Institute (LPI) s’appuie sur la recherche-action participative comme méthodologie directrice dans le projet proposé. Le principe de la recherche-action participative est de favoriser un dialogue soutenu, l’établissement de relations, la recherche collaborative et les initiatives intergroupes menées par la communauté. Les activités de ce projet comprennent : 1) analyser les conflits; 2) faciliter le dialogue intracommunautaire et intercommunautaire; 3) déterminer les actions à entreprendre; 4) encourager le dialogue sur les politiques. Le LPI collabore avec des institutions traditionnelles qui œuvrent à la consolidation de la paix dans la région ciblée, comme l’Abbaa Gadaa et le Hadha Siinqee. Ce projet aide à soutenir des organisations communautaires officielles, des organisations de la société civile et des groupes informels de la société civile dans les efforts de consolidation de la paix. Le LPI aidera ces intervenants à renforcer leurs compétences en consolidation de la paix, les appuiera dans leurs activités de suivi et d’évaluation et les aidera à mener des recherches ciblées et à faciliter le dialogue entre les communautés, les groupes et les générations.</w:t>
      </w:r>
    </w:p>
    <w:p>
      <w:pPr>
        <w:pStyle w:val="Heading2"/>
      </w:pPr>
      <w:r>
        <w:t>Transactions</w:t>
      </w:r>
    </w:p>
    <w:p>
      <w:r>
        <w:rPr>
          <w:b/>
        </w:rPr>
        <w:t xml:space="preserve">Date : </w:t>
      </w:r>
      <w:r>
        <w:t>2022-03-10T00:00:00</w:t>
      </w:r>
      <w:r>
        <w:rPr>
          <w:b/>
        </w:rPr>
        <w:t xml:space="preserve">Type : </w:t>
      </w:r>
      <w:r>
        <w:t>Engagement</w:t>
      </w:r>
      <w:r>
        <w:rPr>
          <w:b/>
        </w:rPr>
        <w:t xml:space="preserve"> Montant : </w:t>
      </w:r>
      <w:r>
        <w:t>820848.30</w:t>
      </w:r>
    </w:p>
    <w:p>
      <w:r>
        <w:rPr>
          <w:b/>
        </w:rPr>
        <w:t xml:space="preserve">Date : </w:t>
      </w:r>
      <w:r>
        <w:t>2023-01-25T00:00:00</w:t>
      </w:r>
      <w:r>
        <w:rPr>
          <w:b/>
        </w:rPr>
        <w:t xml:space="preserve">Type : </w:t>
      </w:r>
      <w:r>
        <w:t>Déboursé</w:t>
      </w:r>
      <w:r>
        <w:rPr>
          <w:b/>
        </w:rPr>
        <w:t xml:space="preserve"> Montant : </w:t>
      </w:r>
      <w:r>
        <w:t>557198.46</w:t>
      </w:r>
    </w:p>
    <w:p>
      <w:r>
        <w:rPr>
          <w:b/>
        </w:rPr>
        <w:t xml:space="preserve">Date : </w:t>
      </w:r>
      <w:r>
        <w:t>2023-05-23T00:00:00</w:t>
      </w:r>
      <w:r>
        <w:rPr>
          <w:b/>
        </w:rPr>
        <w:t xml:space="preserve">Type : </w:t>
      </w:r>
      <w:r>
        <w:t>Déboursé</w:t>
      </w:r>
      <w:r>
        <w:rPr>
          <w:b/>
        </w:rPr>
        <w:t xml:space="preserve"> Montant : </w:t>
      </w:r>
      <w:r>
        <w:t>181073.78</w:t>
      </w:r>
    </w:p>
    <w:p>
      <w:r>
        <w:rPr>
          <w:b/>
        </w:rPr>
        <w:t xml:space="preserve">Date : </w:t>
      </w:r>
      <w:r>
        <w:t>2024-01-11T00:00:00</w:t>
      </w:r>
      <w:r>
        <w:rPr>
          <w:b/>
        </w:rPr>
        <w:t xml:space="preserve">Type : </w:t>
      </w:r>
      <w:r>
        <w:t>Déboursé</w:t>
      </w:r>
      <w:r>
        <w:rPr>
          <w:b/>
        </w:rPr>
        <w:t xml:space="preserve"> Montant : </w:t>
      </w:r>
      <w:r>
        <w:t>82576.06</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