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résilience climatique des zones à risque de la biodiversité en Jordanie</w:t>
      </w:r>
    </w:p>
    <w:p/>
    <w:p>
      <w:r>
        <w:rPr>
          <w:b/>
        </w:rPr>
        <w:t xml:space="preserve">Organisme : </w:t>
      </w:r>
      <w:r>
        <w:t>Affaires Mondiales Canada</w:t>
      </w:r>
    </w:p>
    <w:p>
      <w:r>
        <w:rPr>
          <w:b/>
        </w:rPr>
        <w:t xml:space="preserve">Numero de projet : </w:t>
      </w:r>
      <w:r>
        <w:t>CA-3-P011547001</w:t>
      </w:r>
    </w:p>
    <w:p>
      <w:r>
        <w:rPr>
          <w:b/>
        </w:rPr>
        <w:t xml:space="preserve">Lieu : </w:t>
      </w:r>
      <w:r/>
    </w:p>
    <w:p>
      <w:r>
        <w:rPr>
          <w:b/>
        </w:rPr>
        <w:t xml:space="preserve">Agence executive partenaire : </w:t>
      </w:r>
      <w:r>
        <w:t>International Union for Conservatio of Nature and Natural Resources</w:t>
      </w:r>
    </w:p>
    <w:p>
      <w:r>
        <w:rPr>
          <w:b/>
        </w:rPr>
        <w:t xml:space="preserve">Type de financement : </w:t>
      </w:r>
      <w:r>
        <w:t>Don hors réorganisation de la dette (y compris quasi-dons)</w:t>
      </w:r>
    </w:p>
    <w:p>
      <w:r>
        <w:rPr>
          <w:b/>
        </w:rPr>
        <w:t xml:space="preserve">Dates : </w:t>
      </w:r>
      <w:r>
        <w:t>2023-03-29T00:00:00 au 2025-12-31T00:00:00</w:t>
      </w:r>
    </w:p>
    <w:p>
      <w:r>
        <w:rPr>
          <w:b/>
        </w:rPr>
        <w:t xml:space="preserve">Engagement : </w:t>
      </w:r>
      <w:r>
        <w:t>7000000.00</w:t>
      </w:r>
    </w:p>
    <w:p>
      <w:r>
        <w:rPr>
          <w:b/>
        </w:rPr>
        <w:t xml:space="preserve">Total envoye en $ : </w:t>
      </w:r>
      <w:r>
        <w:t>3680947.0</w:t>
      </w:r>
    </w:p>
    <w:p>
      <w:r>
        <w:rPr>
          <w:b/>
        </w:rPr>
        <w:t xml:space="preserve">Description : </w:t>
      </w:r>
      <w:r>
        <w:t>Ce projet vise à protéger et à renforcer la résilience des écosystèmes vulnérables au climat et à augmenter la taille des écosystèmes forestiers restaurés dans le sud de la Jordanie. Il vise également à accroître la participation des femmes, des jeunes et des groupes marginalisés aux processus décisionnels afin qu'ils puissent bénéficier de la mise en œuvre de solutions basées sur la nature dans la région.  Le projet vise également à piloter des interventions conçues pour augmenter la superficie des forêts restaurées (estimée à 750 hectares). Cela permettrait d'augmenter le pourcentage de femmes, de jeunes et de groupes marginalisés participant à l'amélioration de la productivité des écosystèmes dans les districts de Shoubak et de Petra, dans le sud de la Jordanie, et en y bénéficiant. Ce projet contribue à renforcer l'action climatique en promouvant l'égalité des sexes et en aidant à protéger et à promouvoir les droits de l'homme des groupes vulnérables et marginalisés.  Il vise également à accroître leur participation à des prises de décision égales afin d'obtenir un accès et un contrôle plus équitables des ressources dont ils ont besoin pour garantir l'égalité économique et sociale.</w:t>
      </w:r>
    </w:p>
    <w:p>
      <w:pPr>
        <w:pStyle w:val="Heading2"/>
      </w:pPr>
      <w:r>
        <w:t>Transactions</w:t>
      </w:r>
    </w:p>
    <w:p>
      <w:r>
        <w:rPr>
          <w:b/>
        </w:rPr>
        <w:t xml:space="preserve">Date : </w:t>
      </w:r>
      <w:r>
        <w:t>2023-03-29T00:00:00</w:t>
      </w:r>
      <w:r>
        <w:rPr>
          <w:b/>
        </w:rPr>
        <w:t xml:space="preserve">Type : </w:t>
      </w:r>
      <w:r>
        <w:t>Engagement</w:t>
      </w:r>
      <w:r>
        <w:rPr>
          <w:b/>
        </w:rPr>
        <w:t xml:space="preserve"> Montant : </w:t>
      </w:r>
      <w:r>
        <w:t>7000000.00</w:t>
      </w:r>
    </w:p>
    <w:p>
      <w:r>
        <w:rPr>
          <w:b/>
        </w:rPr>
        <w:t xml:space="preserve">Date : </w:t>
      </w:r>
      <w:r>
        <w:t>2023-03-31T00:00:00</w:t>
      </w:r>
      <w:r>
        <w:rPr>
          <w:b/>
        </w:rPr>
        <w:t xml:space="preserve">Type : </w:t>
      </w:r>
      <w:r>
        <w:t>Déboursé</w:t>
      </w:r>
      <w:r>
        <w:rPr>
          <w:b/>
        </w:rPr>
        <w:t xml:space="preserve"> Montant : </w:t>
      </w:r>
      <w:r>
        <w:t>1000000.00</w:t>
      </w:r>
    </w:p>
    <w:p>
      <w:r>
        <w:rPr>
          <w:b/>
        </w:rPr>
        <w:t xml:space="preserve">Date : </w:t>
      </w:r>
      <w:r>
        <w:t>2024-02-16T00:00:00</w:t>
      </w:r>
      <w:r>
        <w:rPr>
          <w:b/>
        </w:rPr>
        <w:t xml:space="preserve">Type : </w:t>
      </w:r>
      <w:r>
        <w:t>Déboursé</w:t>
      </w:r>
      <w:r>
        <w:rPr>
          <w:b/>
        </w:rPr>
        <w:t xml:space="preserve"> Montant : </w:t>
      </w:r>
      <w:r>
        <w:t>1577903.00</w:t>
      </w:r>
    </w:p>
    <w:p>
      <w:r>
        <w:rPr>
          <w:b/>
        </w:rPr>
        <w:t xml:space="preserve">Date : </w:t>
      </w:r>
      <w:r>
        <w:t>2024-12-12T00:00:00</w:t>
      </w:r>
      <w:r>
        <w:rPr>
          <w:b/>
        </w:rPr>
        <w:t xml:space="preserve">Type : </w:t>
      </w:r>
      <w:r>
        <w:t>Déboursé</w:t>
      </w:r>
      <w:r>
        <w:rPr>
          <w:b/>
        </w:rPr>
        <w:t xml:space="preserve"> Montant : </w:t>
      </w:r>
      <w:r>
        <w:t>1103044.00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