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la santé sexuelle et reproductive au Bénin, Burkina Faso et Mali (PLURIELLES)</w:t>
      </w:r>
    </w:p>
    <w:p/>
    <w:p>
      <w:r>
        <w:rPr>
          <w:b/>
        </w:rPr>
        <w:t xml:space="preserve">Organisme : </w:t>
      </w:r>
      <w:r>
        <w:t>Affaires Mondiales Canada</w:t>
      </w:r>
    </w:p>
    <w:p>
      <w:r>
        <w:rPr>
          <w:b/>
        </w:rPr>
        <w:t xml:space="preserve">Numero de projet : </w:t>
      </w:r>
      <w:r>
        <w:t>CA-3-P008380001</w:t>
      </w:r>
    </w:p>
    <w:p>
      <w:r>
        <w:rPr>
          <w:b/>
        </w:rPr>
        <w:t xml:space="preserve">Lieu : </w:t>
      </w:r>
      <w:r/>
    </w:p>
    <w:p>
      <w:r>
        <w:rPr>
          <w:b/>
        </w:rPr>
        <w:t xml:space="preserve">Agence executive partenaire : </w:t>
      </w:r>
      <w:r>
        <w:t xml:space="preserve">CCISD - Centre de coopération internationale en santé et développement </w:t>
      </w:r>
    </w:p>
    <w:p>
      <w:r>
        <w:rPr>
          <w:b/>
        </w:rPr>
        <w:t xml:space="preserve">Type de financement : </w:t>
      </w:r>
      <w:r>
        <w:t>Don hors réorganisation de la dette (y compris quasi-dons)</w:t>
      </w:r>
    </w:p>
    <w:p>
      <w:r>
        <w:rPr>
          <w:b/>
        </w:rPr>
        <w:t xml:space="preserve">Dates : </w:t>
      </w:r>
      <w:r>
        <w:t>2021-03-31T00:00:00 au 2027-03-31T00:00:00</w:t>
      </w:r>
    </w:p>
    <w:p>
      <w:r>
        <w:rPr>
          <w:b/>
        </w:rPr>
        <w:t xml:space="preserve">Engagement : </w:t>
      </w:r>
      <w:r>
        <w:t>42300000.00</w:t>
      </w:r>
    </w:p>
    <w:p>
      <w:r>
        <w:rPr>
          <w:b/>
        </w:rPr>
        <w:t xml:space="preserve">Total envoye en $ : </w:t>
      </w:r>
      <w:r>
        <w:t>20744140.0</w:t>
      </w:r>
    </w:p>
    <w:p>
      <w:r>
        <w:rPr>
          <w:b/>
        </w:rPr>
        <w:t xml:space="preserve">Description : </w:t>
      </w:r>
      <w:r>
        <w:t>Ce projet vise à améliorer les services de santé sexuelle et reproductive (SSR) offerts aux adolescentes et aux femmes les plus vulnérables au Bénin, au Burkina Faso et au Mali. Les activités de ce projet comprennent : 1) appuyer l’autonomie financière des femmes et des adolescentes vulnérables et marginalisées afin d’éliminer les obstacles économiques et liés au genre relatifs aux services de SSR; 2) offrir aux fournisseurs de soins de santé et aux administrateurs d’établissements de soins de santé de la formation sur la prestation de services de SSR tenant compte des genres et adaptés aux adolescents; 3) apporter de l’aide technique et matérielle aux organisations de défense des droits des femmes et des adolescentes; 4) fournir de l’équipement (y compris les infrastructures d’eau, d’assainissement et d’hygiène) aux établissements de soins de santé. On s’attend à ce que le projet bénéficie à environ deux millions de femmes et d’adolescentes vulnérables à l’échelle dans ces trois pays. Ce projet est réalisé en collaboration avec Avocats sans frontières Canada et la SOCODEVI (Société de coopération pour le développement international).</w:t>
      </w:r>
    </w:p>
    <w:p>
      <w:pPr>
        <w:pStyle w:val="Heading2"/>
      </w:pPr>
      <w:r>
        <w:t>Transactions</w:t>
      </w:r>
    </w:p>
    <w:p>
      <w:r>
        <w:rPr>
          <w:b/>
        </w:rPr>
        <w:t xml:space="preserve">Date : </w:t>
      </w:r>
      <w:r>
        <w:t>2021-03-31T00:00:00</w:t>
      </w:r>
      <w:r>
        <w:rPr>
          <w:b/>
        </w:rPr>
        <w:t xml:space="preserve">Type : </w:t>
      </w:r>
      <w:r>
        <w:t>Engagement</w:t>
      </w:r>
      <w:r>
        <w:rPr>
          <w:b/>
        </w:rPr>
        <w:t xml:space="preserve"> Montant : </w:t>
      </w:r>
      <w:r>
        <w:t>42300000.00</w:t>
      </w:r>
    </w:p>
    <w:p>
      <w:r>
        <w:rPr>
          <w:b/>
        </w:rPr>
        <w:t xml:space="preserve">Date : </w:t>
      </w:r>
      <w:r>
        <w:t>2021-03-31T00:00:00</w:t>
      </w:r>
      <w:r>
        <w:rPr>
          <w:b/>
        </w:rPr>
        <w:t xml:space="preserve">Type : </w:t>
      </w:r>
      <w:r>
        <w:t>Déboursé</w:t>
      </w:r>
      <w:r>
        <w:rPr>
          <w:b/>
        </w:rPr>
        <w:t xml:space="preserve"> Montant : </w:t>
      </w:r>
      <w:r>
        <w:t>3000000.00</w:t>
      </w:r>
    </w:p>
    <w:p>
      <w:r>
        <w:rPr>
          <w:b/>
        </w:rPr>
        <w:t xml:space="preserve">Date : </w:t>
      </w:r>
      <w:r>
        <w:t>2022-01-26T00:00:00</w:t>
      </w:r>
      <w:r>
        <w:rPr>
          <w:b/>
        </w:rPr>
        <w:t xml:space="preserve">Type : </w:t>
      </w:r>
      <w:r>
        <w:t>Déboursé</w:t>
      </w:r>
      <w:r>
        <w:rPr>
          <w:b/>
        </w:rPr>
        <w:t xml:space="preserve"> Montant : </w:t>
      </w:r>
      <w:r>
        <w:t>2732945.00</w:t>
      </w:r>
    </w:p>
    <w:p>
      <w:r>
        <w:rPr>
          <w:b/>
        </w:rPr>
        <w:t xml:space="preserve">Date : </w:t>
      </w:r>
      <w:r>
        <w:t>2022-12-08T00:00:00</w:t>
      </w:r>
      <w:r>
        <w:rPr>
          <w:b/>
        </w:rPr>
        <w:t xml:space="preserve">Type : </w:t>
      </w:r>
      <w:r>
        <w:t>Déboursé</w:t>
      </w:r>
      <w:r>
        <w:rPr>
          <w:b/>
        </w:rPr>
        <w:t xml:space="preserve"> Montant : </w:t>
      </w:r>
      <w:r>
        <w:t>1138933.00</w:t>
      </w:r>
    </w:p>
    <w:p>
      <w:r>
        <w:rPr>
          <w:b/>
        </w:rPr>
        <w:t xml:space="preserve">Date : </w:t>
      </w:r>
      <w:r>
        <w:t>2023-06-16T00:00:00</w:t>
      </w:r>
      <w:r>
        <w:rPr>
          <w:b/>
        </w:rPr>
        <w:t xml:space="preserve">Type : </w:t>
      </w:r>
      <w:r>
        <w:t>Déboursé</w:t>
      </w:r>
      <w:r>
        <w:rPr>
          <w:b/>
        </w:rPr>
        <w:t xml:space="preserve"> Montant : </w:t>
      </w:r>
      <w:r>
        <w:t>2127710.00</w:t>
      </w:r>
    </w:p>
    <w:p>
      <w:r>
        <w:rPr>
          <w:b/>
        </w:rPr>
        <w:t xml:space="preserve">Date : </w:t>
      </w:r>
      <w:r>
        <w:t>2023-11-16T00:00:00</w:t>
      </w:r>
      <w:r>
        <w:rPr>
          <w:b/>
        </w:rPr>
        <w:t xml:space="preserve">Type : </w:t>
      </w:r>
      <w:r>
        <w:t>Déboursé</w:t>
      </w:r>
      <w:r>
        <w:rPr>
          <w:b/>
        </w:rPr>
        <w:t xml:space="preserve"> Montant : </w:t>
      </w:r>
      <w:r>
        <w:t>2797547.00</w:t>
      </w:r>
    </w:p>
    <w:p>
      <w:r>
        <w:rPr>
          <w:b/>
        </w:rPr>
        <w:t xml:space="preserve">Date : </w:t>
      </w:r>
      <w:r>
        <w:t>2024-05-31T00:00:00</w:t>
      </w:r>
      <w:r>
        <w:rPr>
          <w:b/>
        </w:rPr>
        <w:t xml:space="preserve">Type : </w:t>
      </w:r>
      <w:r>
        <w:t>Déboursé</w:t>
      </w:r>
      <w:r>
        <w:rPr>
          <w:b/>
        </w:rPr>
        <w:t xml:space="preserve"> Montant : </w:t>
      </w:r>
      <w:r>
        <w:t>4062506.00</w:t>
      </w:r>
    </w:p>
    <w:p>
      <w:r>
        <w:rPr>
          <w:b/>
        </w:rPr>
        <w:t xml:space="preserve">Date : </w:t>
      </w:r>
      <w:r>
        <w:t>2024-11-19T00:00:00</w:t>
      </w:r>
      <w:r>
        <w:rPr>
          <w:b/>
        </w:rPr>
        <w:t xml:space="preserve">Type : </w:t>
      </w:r>
      <w:r>
        <w:t>Déboursé</w:t>
      </w:r>
      <w:r>
        <w:rPr>
          <w:b/>
        </w:rPr>
        <w:t xml:space="preserve"> Montant : </w:t>
      </w:r>
      <w:r>
        <w:t>4884499.00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