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femmes médiatrices internes dans les mouvements sociopolitiques non violents</w:t>
      </w:r>
    </w:p>
    <w:p/>
    <w:p>
      <w:r>
        <w:rPr>
          <w:b/>
        </w:rPr>
        <w:t xml:space="preserve">Organisme : </w:t>
      </w:r>
      <w:r>
        <w:t>Affaires Mondiales Canada</w:t>
      </w:r>
    </w:p>
    <w:p>
      <w:r>
        <w:rPr>
          <w:b/>
        </w:rPr>
        <w:t xml:space="preserve">Numero de projet : </w:t>
      </w:r>
      <w:r>
        <w:t>CA-3-P012207001</w:t>
      </w:r>
    </w:p>
    <w:p>
      <w:r>
        <w:rPr>
          <w:b/>
        </w:rPr>
        <w:t xml:space="preserve">Lieu : </w:t>
      </w:r>
      <w:r>
        <w:t>Afrique, régional, Amérique, régional, Asie, régional, Océanie, régional, Europe, régional</w:t>
      </w:r>
    </w:p>
    <w:p>
      <w:r>
        <w:rPr>
          <w:b/>
        </w:rPr>
        <w:t xml:space="preserve">Agence executive partenaire : </w:t>
      </w:r>
      <w:r>
        <w:t xml:space="preserve">Berghof Foundation Operations gGmbH </w:t>
      </w:r>
    </w:p>
    <w:p>
      <w:r>
        <w:rPr>
          <w:b/>
        </w:rPr>
        <w:t xml:space="preserve">Type de financement : </w:t>
      </w:r>
      <w:r>
        <w:t>Don hors réorganisation de la dette (y compris quasi-dons)</w:t>
      </w:r>
    </w:p>
    <w:p>
      <w:r>
        <w:rPr>
          <w:b/>
        </w:rPr>
        <w:t xml:space="preserve">Dates : </w:t>
      </w:r>
      <w:r>
        <w:t>2023-03-16T00:00:00 au 2025-03-31T00:00:00</w:t>
      </w:r>
    </w:p>
    <w:p>
      <w:r>
        <w:rPr>
          <w:b/>
        </w:rPr>
        <w:t xml:space="preserve">Engagement : </w:t>
      </w:r>
      <w:r>
        <w:t>503581.00</w:t>
      </w:r>
    </w:p>
    <w:p>
      <w:r>
        <w:rPr>
          <w:b/>
        </w:rPr>
        <w:t xml:space="preserve">Total envoye en $ : </w:t>
      </w:r>
      <w:r>
        <w:t>442222.66000000003</w:t>
      </w:r>
    </w:p>
    <w:p>
      <w:r>
        <w:rPr>
          <w:b/>
        </w:rPr>
        <w:t xml:space="preserve">Description : </w:t>
      </w:r>
      <w:r>
        <w:t>Ce projet vise à accroître l’inclusion et la participation significative des femmes aux processus de prévention et de résolution de conflits. Il vise en particulier à relever, à appuyer et à mettre à profit la contribution des dirigeantes de six mouvements sociaux non violents afin de faciliter leur participation comme médiatrices à des processus de paix officiels. La Fondation Berghof aide à l’atteinte des objectifs du projet avec l’appui d’Affaires mondiales Canada. Les activités du projet comprennent : 1) mener des recherches participatives afin de relever les besoins et les capacités des dirigeantes de six mouvements ainsi que les occasions se présentant à elles, leur permettant d’agir comme des artisanes de la paix; 2) offrir aux dirigeantes de ces mouvements un réseau de pairs venant de plusieurs milieux ainsi que davantage d’occasions d’encadrement ciblé; 3) établir des liens entre les dirigeantes de ces mouvements et des acteurs jouissant d’une plus grande reconnaissance officielle dans le domaine des femmes, de la paix et de la sécurité et dans celui de la médiation.</w:t>
      </w:r>
    </w:p>
    <w:p>
      <w:pPr>
        <w:pStyle w:val="Heading2"/>
      </w:pPr>
      <w:r>
        <w:t>Transactions</w:t>
      </w:r>
    </w:p>
    <w:p>
      <w:r>
        <w:rPr>
          <w:b/>
        </w:rPr>
        <w:t xml:space="preserve">Date : </w:t>
      </w:r>
      <w:r>
        <w:t>2023-03-16T00:00:00</w:t>
      </w:r>
      <w:r>
        <w:rPr>
          <w:b/>
        </w:rPr>
        <w:t xml:space="preserve">Type : </w:t>
      </w:r>
      <w:r>
        <w:t>Engagement</w:t>
      </w:r>
      <w:r>
        <w:rPr>
          <w:b/>
        </w:rPr>
        <w:t xml:space="preserve"> Montant : </w:t>
      </w:r>
      <w:r>
        <w:t>503581.00</w:t>
      </w:r>
    </w:p>
    <w:p>
      <w:r>
        <w:rPr>
          <w:b/>
        </w:rPr>
        <w:t xml:space="preserve">Date : </w:t>
      </w:r>
      <w:r>
        <w:t>2023-03-31T00:00:00</w:t>
      </w:r>
      <w:r>
        <w:rPr>
          <w:b/>
        </w:rPr>
        <w:t xml:space="preserve">Type : </w:t>
      </w:r>
      <w:r>
        <w:t>Déboursé</w:t>
      </w:r>
      <w:r>
        <w:rPr>
          <w:b/>
        </w:rPr>
        <w:t xml:space="preserve"> Montant : </w:t>
      </w:r>
      <w:r>
        <w:t>38952.92</w:t>
      </w:r>
    </w:p>
    <w:p>
      <w:r>
        <w:rPr>
          <w:b/>
        </w:rPr>
        <w:t xml:space="preserve">Date : </w:t>
      </w:r>
      <w:r>
        <w:t>2023-11-06T00:00:00</w:t>
      </w:r>
      <w:r>
        <w:rPr>
          <w:b/>
        </w:rPr>
        <w:t xml:space="preserve">Type : </w:t>
      </w:r>
      <w:r>
        <w:t>Déboursé</w:t>
      </w:r>
      <w:r>
        <w:rPr>
          <w:b/>
        </w:rPr>
        <w:t xml:space="preserve"> Montant : </w:t>
      </w:r>
      <w:r>
        <w:t>191122.00</w:t>
      </w:r>
    </w:p>
    <w:p>
      <w:r>
        <w:rPr>
          <w:b/>
        </w:rPr>
        <w:t xml:space="preserve">Date : </w:t>
      </w:r>
      <w:r>
        <w:t>2024-05-22T00:00:00</w:t>
      </w:r>
      <w:r>
        <w:rPr>
          <w:b/>
        </w:rPr>
        <w:t xml:space="preserve">Type : </w:t>
      </w:r>
      <w:r>
        <w:t>Déboursé</w:t>
      </w:r>
      <w:r>
        <w:rPr>
          <w:b/>
        </w:rPr>
        <w:t xml:space="preserve"> Montant : </w:t>
      </w:r>
      <w:r>
        <w:t>172463.08</w:t>
      </w:r>
    </w:p>
    <w:p>
      <w:r>
        <w:rPr>
          <w:b/>
        </w:rPr>
        <w:t xml:space="preserve">Date : </w:t>
      </w:r>
      <w:r>
        <w:t>2024-12-04T00:00:00</w:t>
      </w:r>
      <w:r>
        <w:rPr>
          <w:b/>
        </w:rPr>
        <w:t xml:space="preserve">Type : </w:t>
      </w:r>
      <w:r>
        <w:t>Déboursé</w:t>
      </w:r>
      <w:r>
        <w:rPr>
          <w:b/>
        </w:rPr>
        <w:t xml:space="preserve"> Montant : </w:t>
      </w:r>
      <w:r>
        <w:t>39684.66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