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Services essentiels pour les réfugiés afghans et les communautés d'accueil au Pakistan</w:t>
      </w:r>
    </w:p>
    <w:p/>
    <w:p>
      <w:r>
        <w:rPr>
          <w:b/>
        </w:rPr>
        <w:t xml:space="preserve">Organisme : </w:t>
      </w:r>
      <w:r>
        <w:t>Affaires Mondiales Canada</w:t>
      </w:r>
    </w:p>
    <w:p>
      <w:r>
        <w:rPr>
          <w:b/>
        </w:rPr>
        <w:t xml:space="preserve">Numero de projet : </w:t>
      </w:r>
      <w:r>
        <w:t>CA-3-P012289001</w:t>
      </w:r>
    </w:p>
    <w:p>
      <w:r>
        <w:rPr>
          <w:b/>
        </w:rPr>
        <w:t xml:space="preserve">Lieu : </w:t>
      </w:r>
      <w:r/>
    </w:p>
    <w:p>
      <w:r>
        <w:rPr>
          <w:b/>
        </w:rPr>
        <w:t xml:space="preserve">Agence executive partenaire : </w:t>
      </w:r>
      <w:r>
        <w:t xml:space="preserve">HCR - Haut Commissariat des Nations Unies pour les réfugiés </w:t>
      </w:r>
    </w:p>
    <w:p>
      <w:r>
        <w:rPr>
          <w:b/>
        </w:rPr>
        <w:t xml:space="preserve">Type de financement : </w:t>
      </w:r>
      <w:r>
        <w:t>Don hors réorganisation de la dette (y compris quasi-dons)</w:t>
      </w:r>
    </w:p>
    <w:p>
      <w:r>
        <w:rPr>
          <w:b/>
        </w:rPr>
        <w:t xml:space="preserve">Dates : </w:t>
      </w:r>
      <w:r>
        <w:t>2023-03-10T00:00:00 au 2024-12-31T00:00:00</w:t>
      </w:r>
    </w:p>
    <w:p>
      <w:r>
        <w:rPr>
          <w:b/>
        </w:rPr>
        <w:t xml:space="preserve">Engagement : </w:t>
      </w:r>
      <w:r>
        <w:t>10000000.00</w:t>
      </w:r>
    </w:p>
    <w:p>
      <w:r>
        <w:rPr>
          <w:b/>
        </w:rPr>
        <w:t xml:space="preserve">Total envoye en $ : </w:t>
      </w:r>
      <w:r>
        <w:t>10000000.0</w:t>
      </w:r>
    </w:p>
    <w:p>
      <w:r>
        <w:rPr>
          <w:b/>
        </w:rPr>
        <w:t xml:space="preserve">Description : </w:t>
      </w:r>
      <w:r>
        <w:t>Ce projet vise soutenir les réfugiés afghans et les communautés d’accueil au Pakistan touchés par les inondations en leur fournissant des services essentiels et en déployant des efforts de rétablissement rapide. Il cherche à faciliter un meilleur accès aux services d’éducation et de protection essentiels et une meilleure prestation de ceux-ci pour les réfugiés afghans et les communautés d'accueil dans les régions touchées par les inondations, particulièrement pour les femmes et les filles. Il appuie également la résilience et le rétablissement de leurs moyens de subsistance, de la sécurité alimentaire et des conditions de vie. Les activités de ce projet comprennent : 1) remettre en état les écoles et les établissements de santé dans les communautés d'accueil; 2) fournir de la formation sur les moyens de subsistance, du matériel et des possibilités liés à la sécurité alimentaire et à la régénération agricole; 3) offrir des services psychosociaux, juridiques et de gestion de cas au sujet de questions prioritaires liées à la protection, notamment la violence fondée sur le genre.</w:t>
      </w:r>
    </w:p>
    <w:p>
      <w:pPr>
        <w:pStyle w:val="Heading2"/>
      </w:pPr>
      <w:r>
        <w:t>Transactions</w:t>
      </w:r>
    </w:p>
    <w:p>
      <w:r>
        <w:rPr>
          <w:b/>
        </w:rPr>
        <w:t xml:space="preserve">Date : </w:t>
      </w:r>
      <w:r>
        <w:t>2023-03-10T00:00:00</w:t>
      </w:r>
      <w:r>
        <w:rPr>
          <w:b/>
        </w:rPr>
        <w:t xml:space="preserve">Type : </w:t>
      </w:r>
      <w:r>
        <w:t>Engagement</w:t>
      </w:r>
      <w:r>
        <w:rPr>
          <w:b/>
        </w:rPr>
        <w:t xml:space="preserve"> Montant : </w:t>
      </w:r>
      <w:r>
        <w:t>10000000.00</w:t>
      </w:r>
    </w:p>
    <w:p>
      <w:r>
        <w:rPr>
          <w:b/>
        </w:rPr>
        <w:t xml:space="preserve">Date : </w:t>
      </w:r>
      <w:r>
        <w:t>2023-03-13T00:00:00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