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Soutenir l’intégration socio-économique des réfugiés et des migrants vénézuéliens aux Amériques</w:t>
      </w:r>
    </w:p>
    <w:p/>
    <w:p>
      <w:r>
        <w:rPr>
          <w:b/>
        </w:rPr>
        <w:t xml:space="preserve">Organisme : </w:t>
      </w:r>
      <w:r>
        <w:t>Affaires Mondiales Canada</w:t>
      </w:r>
    </w:p>
    <w:p>
      <w:r>
        <w:rPr>
          <w:b/>
        </w:rPr>
        <w:t xml:space="preserve">Numero de projet : </w:t>
      </w:r>
      <w:r>
        <w:t>CA-3-P010865001</w:t>
      </w:r>
    </w:p>
    <w:p>
      <w:r>
        <w:rPr>
          <w:b/>
        </w:rPr>
        <w:t xml:space="preserve">Lieu : </w:t>
      </w:r>
      <w:r>
        <w:t>Amérique, régional</w:t>
      </w:r>
    </w:p>
    <w:p>
      <w:r>
        <w:rPr>
          <w:b/>
        </w:rPr>
        <w:t xml:space="preserve">Agence executive partenaire : </w:t>
      </w:r>
      <w:r>
        <w:t xml:space="preserve">BID - Banque interaméricaine de développement </w:t>
      </w:r>
    </w:p>
    <w:p>
      <w:r>
        <w:rPr>
          <w:b/>
        </w:rPr>
        <w:t xml:space="preserve">Type de financement : </w:t>
      </w:r>
      <w:r>
        <w:t>Don hors réorganisation de la dette (y compris quasi-dons)</w:t>
      </w:r>
    </w:p>
    <w:p>
      <w:r>
        <w:rPr>
          <w:b/>
        </w:rPr>
        <w:t xml:space="preserve">Dates : </w:t>
      </w:r>
      <w:r>
        <w:t>2022-03-29T00:00:00 au 2025-10-31T00:00:00</w:t>
      </w:r>
    </w:p>
    <w:p>
      <w:r>
        <w:rPr>
          <w:b/>
        </w:rPr>
        <w:t xml:space="preserve">Engagement : </w:t>
      </w:r>
      <w:r>
        <w:t>10000000.00</w:t>
      </w:r>
    </w:p>
    <w:p>
      <w:r>
        <w:rPr>
          <w:b/>
        </w:rPr>
        <w:t xml:space="preserve">Total envoye en $ : </w:t>
      </w:r>
      <w:r>
        <w:t>10000000.0</w:t>
      </w:r>
    </w:p>
    <w:p>
      <w:r>
        <w:rPr>
          <w:b/>
        </w:rPr>
        <w:t xml:space="preserve">Description : </w:t>
      </w:r>
      <w:r>
        <w:t>Ce projet a pour but d’améliorer l’intégration des réfugiés, des migrants et des rapatriés vénézuéliens, particulièrement les femmes et les enfants, aux sociétés et aux économies de leurs communautés d’accueil en Amérique latine et dans la région des Caraïbes par l’entremise des initiatives regroupant plusieurs donateurs « Migration Grant Facility » et « Better Together Challenge » de la Banque interaméricaine de développement.  Les activités de projet liées à l’initiative « Migration Grant Facility » comprennent les suivantes : (1) fournir du financement concessionnel aux gouvernements afin de soutenir leurs interventions en lien avec la situation des réfugiés et des migrants; (2) fournir une aide technique aux gouvernements ou aux fournisseurs de services afin d’améliorer les politiques et processus relatifs à la migration, notamment au moyen de campagnes de sensibilisation, d’activités de renforcement des capacités ou de formations; (3) mener des études de recherche sur les enjeux liés à la migration afin d’améliorer les politiques et processus fondés sur des données probantes.  Les activités de projet liées à l’initiative « Better Together Challenge » comprennent les suivantes : (1) soutenir les initiatives qui fournissent des solutions novatrices par et pour les réfugiés et les migrants vénézuéliens, notamment pour leur donner accès à des services financiers, à du capital ou à des réseaux locaux; (2) offrir de la formation sur les possibilités d’avancement économique, y compris des cours ouverts en ligne et des séances d’orientation professionnelle, aux réfugiés et aux migrants vénézuéliens; (3) mettre en œuvre des campagnes de sensibilisation ciblant le secteur privé afin de promouvoir des récits inclusifs et positifs entourant la migration, de favoriser la création d’emplois et d’encourager l’inclusion entre les migrants et les travailleurs locaux.</w:t>
      </w:r>
    </w:p>
    <w:p>
      <w:pPr>
        <w:pStyle w:val="Heading2"/>
      </w:pPr>
      <w:r>
        <w:t>Transactions</w:t>
      </w:r>
    </w:p>
    <w:p>
      <w:r>
        <w:rPr>
          <w:b/>
        </w:rPr>
        <w:t xml:space="preserve">Date : </w:t>
      </w:r>
      <w:r>
        <w:t>2022-03-29T00:00:00</w:t>
      </w:r>
      <w:r>
        <w:rPr>
          <w:b/>
        </w:rPr>
        <w:t xml:space="preserve">Type : </w:t>
      </w:r>
      <w:r>
        <w:t>Engagement</w:t>
      </w:r>
      <w:r>
        <w:rPr>
          <w:b/>
        </w:rPr>
        <w:t xml:space="preserve"> Montant : </w:t>
      </w:r>
      <w:r>
        <w:t>10000000.00</w:t>
      </w:r>
    </w:p>
    <w:p>
      <w:r>
        <w:rPr>
          <w:b/>
        </w:rPr>
        <w:t xml:space="preserve">Date : </w:t>
      </w:r>
      <w:r>
        <w:t>2022-03-31T00:00:00</w:t>
      </w:r>
      <w:r>
        <w:rPr>
          <w:b/>
        </w:rPr>
        <w:t xml:space="preserve">Type : </w:t>
      </w:r>
      <w:r>
        <w:t>Déboursé</w:t>
      </w:r>
      <w:r>
        <w:rPr>
          <w:b/>
        </w:rPr>
        <w:t xml:space="preserve"> Montant : </w:t>
      </w:r>
      <w:r>
        <w:t>7000000.00</w:t>
      </w:r>
    </w:p>
    <w:p>
      <w:r>
        <w:rPr>
          <w:b/>
        </w:rPr>
        <w:t xml:space="preserve">Date : </w:t>
      </w:r>
      <w:r>
        <w:t>2023-02-06T00:00:00</w:t>
      </w:r>
      <w:r>
        <w:rPr>
          <w:b/>
        </w:rPr>
        <w:t xml:space="preserve">Type : </w:t>
      </w:r>
      <w:r>
        <w:t>Déboursé</w:t>
      </w:r>
      <w:r>
        <w:rPr>
          <w:b/>
        </w:rPr>
        <w:t xml:space="preserve"> Montant : </w:t>
      </w:r>
      <w:r>
        <w:t>3000000.00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