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la croissance économique par le développement des chaînes de valeur en Cisjordanie</w:t>
      </w:r>
    </w:p>
    <w:p/>
    <w:p>
      <w:r>
        <w:rPr>
          <w:b/>
        </w:rPr>
        <w:t xml:space="preserve">Organisme : </w:t>
      </w:r>
      <w:r>
        <w:t>Affaires Mondiales Canada</w:t>
      </w:r>
    </w:p>
    <w:p>
      <w:r>
        <w:rPr>
          <w:b/>
        </w:rPr>
        <w:t xml:space="preserve">Numero de projet : </w:t>
      </w:r>
      <w:r>
        <w:t>CA-3-D001473001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2016-03-31T00:00:00 au 2023-03-31T00:00:00</w:t>
      </w:r>
    </w:p>
    <w:p>
      <w:r>
        <w:rPr>
          <w:b/>
        </w:rPr>
        <w:t xml:space="preserve">Engagement : </w:t>
      </w:r>
      <w:r>
        <w:t>19980000.01</w:t>
      </w:r>
    </w:p>
    <w:p>
      <w:r>
        <w:rPr>
          <w:b/>
        </w:rPr>
        <w:t xml:space="preserve">Total envoye en $ : </w:t>
      </w:r>
      <w:r>
        <w:t>19980000.0</w:t>
      </w:r>
    </w:p>
    <w:p>
      <w:r>
        <w:rPr>
          <w:b/>
        </w:rPr>
        <w:t xml:space="preserve">Description : </w:t>
      </w:r>
      <w:r>
        <w:t>Le projet vise à surmonter les obstacles auxquels se heurte le milieu agricole en apportant aux petits producteurs de fruits et de légumes et aux propriétaires de bétail le soutien technique qu’il leur faut pour abandonner les activités de subsistance qui n’apportent que de maigres profits, voire aucun profit, et créer des entreprises semi commerciales durables. Ce soutien technique vise à faciliter leur accès aux terres et à l’eau, à leur montrer des technologies de production qui ont fait leurs preuves et à renforcer leurs capacités en matière de manutention, de traitement et de mise en marché des récoltes. Les fruits et légumes à valeur ajoutée qui sont produits localement ne devraient pas dépendre entièrement du marché des exportations, mais s’écouler davantage sur le marché intérieur. Les activités de ce projet comprennent : 1) contribuer à la croissance de l’économie palestinienne; 2) réduire sa dépendance à l’égard de l’aide étrangère; 3) réduire la pauvreté; 4) faire reculer l’insécurité alimentaire en offrant sur les marchés locaux à prix abordables des fruits et légumes produits localement.</w:t>
      </w:r>
    </w:p>
    <w:p>
      <w:pPr>
        <w:pStyle w:val="Heading2"/>
      </w:pPr>
      <w:r>
        <w:t>Transactions</w:t>
      </w:r>
    </w:p>
    <w:p>
      <w:r>
        <w:rPr>
          <w:b/>
        </w:rPr>
        <w:t xml:space="preserve">Date : </w:t>
      </w:r>
      <w:r>
        <w:t>2016-03-31T00:00:00</w:t>
      </w:r>
      <w:r>
        <w:rPr>
          <w:b/>
        </w:rPr>
        <w:t xml:space="preserve">Type : </w:t>
      </w:r>
      <w:r>
        <w:t>Engagement</w:t>
      </w:r>
      <w:r>
        <w:rPr>
          <w:b/>
        </w:rPr>
        <w:t xml:space="preserve"> Montant : </w:t>
      </w:r>
      <w:r>
        <w:t>19980000.01</w:t>
      </w:r>
    </w:p>
    <w:p>
      <w:r>
        <w:rPr>
          <w:b/>
        </w:rPr>
        <w:t xml:space="preserve">Date : </w:t>
      </w:r>
      <w:r>
        <w:t>2016-03-31T00:00:00</w:t>
      </w:r>
      <w:r>
        <w:rPr>
          <w:b/>
        </w:rPr>
        <w:t xml:space="preserve">Type : </w:t>
      </w:r>
      <w:r>
        <w:t>Déboursé</w:t>
      </w:r>
      <w:r>
        <w:rPr>
          <w:b/>
        </w:rPr>
        <w:t xml:space="preserve"> Montant : </w:t>
      </w:r>
      <w:r>
        <w:t>4000000.00</w:t>
      </w:r>
    </w:p>
    <w:p>
      <w:r>
        <w:rPr>
          <w:b/>
        </w:rPr>
        <w:t xml:space="preserve">Date : </w:t>
      </w:r>
      <w:r>
        <w:t>2016-08-24T00:00:00</w:t>
      </w:r>
      <w:r>
        <w:rPr>
          <w:b/>
        </w:rPr>
        <w:t xml:space="preserve">Type : </w:t>
      </w:r>
      <w:r>
        <w:t>Déboursé</w:t>
      </w:r>
      <w:r>
        <w:rPr>
          <w:b/>
        </w:rPr>
        <w:t xml:space="preserve"> Montant : </w:t>
      </w:r>
      <w:r>
        <w:t>2000000.00</w:t>
      </w:r>
    </w:p>
    <w:p>
      <w:r>
        <w:rPr>
          <w:b/>
        </w:rPr>
        <w:t xml:space="preserve">Date : </w:t>
      </w:r>
      <w:r>
        <w:t>2018-01-30T00:00:00</w:t>
      </w:r>
      <w:r>
        <w:rPr>
          <w:b/>
        </w:rPr>
        <w:t xml:space="preserve">Type : </w:t>
      </w:r>
      <w:r>
        <w:t>Déboursé</w:t>
      </w:r>
      <w:r>
        <w:rPr>
          <w:b/>
        </w:rPr>
        <w:t xml:space="preserve"> Montant : </w:t>
      </w:r>
      <w:r>
        <w:t>4000000.00</w:t>
      </w:r>
    </w:p>
    <w:p>
      <w:r>
        <w:rPr>
          <w:b/>
        </w:rPr>
        <w:t xml:space="preserve">Date : </w:t>
      </w:r>
      <w:r>
        <w:t>2019-03-28T00:00:00</w:t>
      </w:r>
      <w:r>
        <w:rPr>
          <w:b/>
        </w:rPr>
        <w:t xml:space="preserve">Type : </w:t>
      </w:r>
      <w:r>
        <w:t>Déboursé</w:t>
      </w:r>
      <w:r>
        <w:rPr>
          <w:b/>
        </w:rPr>
        <w:t xml:space="preserve"> Montant : </w:t>
      </w:r>
      <w:r>
        <w:t>3000000.00</w:t>
      </w:r>
    </w:p>
    <w:p>
      <w:r>
        <w:rPr>
          <w:b/>
        </w:rPr>
        <w:t xml:space="preserve">Date : </w:t>
      </w:r>
      <w:r>
        <w:t>2019-10-22T00:00:00</w:t>
      </w:r>
      <w:r>
        <w:rPr>
          <w:b/>
        </w:rPr>
        <w:t xml:space="preserve">Type : </w:t>
      </w:r>
      <w:r>
        <w:t>Déboursé</w:t>
      </w:r>
      <w:r>
        <w:rPr>
          <w:b/>
        </w:rPr>
        <w:t xml:space="preserve"> Montant : </w:t>
      </w:r>
      <w:r>
        <w:t>4000000.00</w:t>
      </w:r>
    </w:p>
    <w:p>
      <w:r>
        <w:rPr>
          <w:b/>
        </w:rPr>
        <w:t xml:space="preserve">Date : </w:t>
      </w:r>
      <w:r>
        <w:t>2021-03-18T00:00:00</w:t>
      </w:r>
      <w:r>
        <w:rPr>
          <w:b/>
        </w:rPr>
        <w:t xml:space="preserve">Type : </w:t>
      </w:r>
      <w:r>
        <w:t>Déboursé</w:t>
      </w:r>
      <w:r>
        <w:rPr>
          <w:b/>
        </w:rPr>
        <w:t xml:space="preserve"> Montant : </w:t>
      </w:r>
      <w:r>
        <w:t>2000000.00</w:t>
      </w:r>
    </w:p>
    <w:p>
      <w:r>
        <w:rPr>
          <w:b/>
        </w:rPr>
        <w:t xml:space="preserve">Date : </w:t>
      </w:r>
      <w:r>
        <w:t>2022-07-19T00:00:00</w:t>
      </w:r>
      <w:r>
        <w:rPr>
          <w:b/>
        </w:rPr>
        <w:t xml:space="preserve">Type : </w:t>
      </w:r>
      <w:r>
        <w:t>Déboursé</w:t>
      </w:r>
      <w:r>
        <w:rPr>
          <w:b/>
        </w:rPr>
        <w:t xml:space="preserve"> Montant : </w:t>
      </w:r>
      <w:r>
        <w:t>980000.00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