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Soutenir le développement des centres de soutien à la sécurité nucléaire</w:t>
      </w:r>
    </w:p>
    <w:p/>
    <w:p>
      <w:r>
        <w:rPr>
          <w:b/>
        </w:rPr>
        <w:t xml:space="preserve">Organisme : </w:t>
      </w:r>
      <w:r>
        <w:t>Affaires Mondiales Canada</w:t>
      </w:r>
    </w:p>
    <w:p>
      <w:r>
        <w:rPr>
          <w:b/>
        </w:rPr>
        <w:t xml:space="preserve">Numero de projet : </w:t>
      </w:r>
      <w:r>
        <w:t>CA-3-P007672001</w:t>
      </w:r>
    </w:p>
    <w:p>
      <w:r>
        <w:rPr>
          <w:b/>
        </w:rPr>
        <w:t xml:space="preserve">Lieu : </w:t>
      </w:r>
      <w:r>
        <w:t>Afrique, régional, Amérique, régional, Asie, régional, Océanie, régional, Europe, régional, Pays en développement, non spécifié</w:t>
      </w:r>
    </w:p>
    <w:p>
      <w:r>
        <w:rPr>
          <w:b/>
        </w:rPr>
        <w:t xml:space="preserve">Agence executive partenaire : </w:t>
      </w:r>
      <w:r>
        <w:t xml:space="preserve">International Atomic Energy AgencyNuclear Security Fund </w:t>
      </w:r>
    </w:p>
    <w:p>
      <w:r>
        <w:rPr>
          <w:b/>
        </w:rPr>
        <w:t xml:space="preserve">Type de financement : </w:t>
      </w:r>
      <w:r>
        <w:t>Don hors réorganisation de la dette (y compris quasi-dons)</w:t>
      </w:r>
    </w:p>
    <w:p>
      <w:r>
        <w:rPr>
          <w:b/>
        </w:rPr>
        <w:t xml:space="preserve">Dates : </w:t>
      </w:r>
      <w:r>
        <w:t>2020-02-10T00:00:00 au 2025-12-31T00:00:00</w:t>
      </w:r>
    </w:p>
    <w:p>
      <w:r>
        <w:rPr>
          <w:b/>
        </w:rPr>
        <w:t xml:space="preserve">Engagement : </w:t>
      </w:r>
      <w:r>
        <w:t>2500000.00</w:t>
      </w:r>
    </w:p>
    <w:p>
      <w:r>
        <w:rPr>
          <w:b/>
        </w:rPr>
        <w:t xml:space="preserve">Total envoye en $ : </w:t>
      </w:r>
      <w:r>
        <w:t>2500000.0</w:t>
      </w:r>
    </w:p>
    <w:p>
      <w:r>
        <w:rPr>
          <w:b/>
        </w:rPr>
        <w:t xml:space="preserve">Description : </w:t>
      </w:r>
      <w:r>
        <w:t>Ce projet appuie la création de centres de soutien à la sécurité nucléaire (CSSN) et les activités connexes de renforcement des capacités menées par l’Agence internationale de l’énergie atomique. Les activités de ce projet comprennent : 1) réaliser des missions d’experts pour guider les États membres dans le processus de création et de fonctionnement d’un CSSN (y compris la détermination des exigences et des lacunes en matière de compétences); (2 ) fournir des équipements de protection physique aux CSSN de deux États membres; 3) fournir des équipements de détection de rayonnement aux CSSN de deux États membres; 4) offrir une formation deux États membres et tenir des réunions de gestion de projet avec ces derniers afin de les aider à mettre sur pied et à exploiter un CSSN national; 5) tenir trois réunions de coopération régionale sur les CSSN, une réunion de concertation pour les experts en la matière, et organiser une visite d’experts en la matière dans un CSSN de la région Asie-Pacifique aux fins d’échanges techniques et de développement des ressources humaines.</w:t>
      </w:r>
    </w:p>
    <w:p>
      <w:pPr>
        <w:pStyle w:val="Heading2"/>
      </w:pPr>
      <w:r>
        <w:t>Transactions</w:t>
      </w:r>
    </w:p>
    <w:p>
      <w:r>
        <w:rPr>
          <w:b/>
        </w:rPr>
        <w:t xml:space="preserve">Date : </w:t>
      </w:r>
      <w:r>
        <w:t>2020-02-10T00:00:00</w:t>
      </w:r>
      <w:r>
        <w:rPr>
          <w:b/>
        </w:rPr>
        <w:t xml:space="preserve">Type : </w:t>
      </w:r>
      <w:r>
        <w:t>Engagement</w:t>
      </w:r>
      <w:r>
        <w:rPr>
          <w:b/>
        </w:rPr>
        <w:t xml:space="preserve"> Montant : </w:t>
      </w:r>
      <w:r>
        <w:t>2500000.00</w:t>
      </w:r>
    </w:p>
    <w:p>
      <w:r>
        <w:rPr>
          <w:b/>
        </w:rPr>
        <w:t xml:space="preserve">Date : </w:t>
      </w:r>
      <w:r>
        <w:t>2020-02-11T00:00:00</w:t>
      </w:r>
      <w:r>
        <w:rPr>
          <w:b/>
        </w:rPr>
        <w:t xml:space="preserve">Type : </w:t>
      </w:r>
      <w:r>
        <w:t>Déboursé</w:t>
      </w:r>
      <w:r>
        <w:rPr>
          <w:b/>
        </w:rPr>
        <w:t xml:space="preserve"> Montant : </w:t>
      </w:r>
      <w:r>
        <w:t>2500000.00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