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Soutien à l'Unité de prévention du terrorisme radiologique et nucléaire d'INTERPOL - 2023 à 2025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CA-3-P012741001</w:t>
      </w:r>
    </w:p>
    <w:p>
      <w:r>
        <w:rPr>
          <w:b/>
        </w:rPr>
        <w:t xml:space="preserve">Lieu : </w:t>
      </w:r>
      <w:r>
        <w:t>Afrique, régional, Amérique, régional, Asie, régional, Océanie, régional, Europe, régional</w:t>
      </w:r>
    </w:p>
    <w:p>
      <w:r>
        <w:rPr>
          <w:b/>
        </w:rPr>
        <w:t xml:space="preserve">Agence executive partenaire : </w:t>
      </w:r>
      <w:r>
        <w:t xml:space="preserve">INTERPOL - Organisation internationale de police criminelle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2023-08-04T00:00:00 au 2026-06-30T00:00:00</w:t>
      </w:r>
    </w:p>
    <w:p>
      <w:r>
        <w:rPr>
          <w:b/>
        </w:rPr>
        <w:t xml:space="preserve">Engagement : </w:t>
      </w:r>
      <w:r>
        <w:t>5737634.00</w:t>
      </w:r>
    </w:p>
    <w:p>
      <w:r>
        <w:rPr>
          <w:b/>
        </w:rPr>
        <w:t xml:space="preserve">Total envoye en $ : </w:t>
      </w:r>
      <w:r>
        <w:t>3459468.0</w:t>
      </w:r>
    </w:p>
    <w:p>
      <w:r>
        <w:rPr>
          <w:b/>
        </w:rPr>
        <w:t xml:space="preserve">Description : </w:t>
      </w:r>
      <w:r>
        <w:t>Le projet vise à réduire les menaces que la prolifération et l'utilisation d'armes de destruction massive font peser sur les Canadiens et la communauté internationale. Les activités du projet comprennent : 1) la mise en œuvre de processus nationaux d'évaluation des capacités et de formation dans les pays hautement prioritaires afin de renforcer les capacités de lutte contre la contrebande nucléaire; 2) la mise en place de groupes de travail régionaux Geiger réunissant des organismes chargés de l'application de la loi et des services de sécurité. Ces groupes cherchent à mettre en commun des renseignements sur les menaces à la sécurité nucléaire et radiologique et sur les nouvelles tendances.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2023-08-04T00:00:00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5737634.00</w:t>
      </w:r>
    </w:p>
    <w:p>
      <w:r>
        <w:rPr>
          <w:b/>
        </w:rPr>
        <w:t xml:space="preserve">Date : </w:t>
      </w:r>
      <w:r>
        <w:t>2023-09-20T00:00:00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1148776.00</w:t>
      </w:r>
    </w:p>
    <w:p>
      <w:r>
        <w:rPr>
          <w:b/>
        </w:rPr>
        <w:t xml:space="preserve">Date : </w:t>
      </w:r>
      <w:r>
        <w:t>2024-08-27T00:00:00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2310692.00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