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Centre de ressources portant sur la sensibilité aux conflits au Soudan du Sud</w:t>
      </w:r>
    </w:p>
    <w:p/>
    <w:p>
      <w:r>
        <w:rPr>
          <w:b/>
        </w:rPr>
        <w:t xml:space="preserve">Organisme : </w:t>
      </w:r>
      <w:r>
        <w:t>Affaires Mondiales Canada</w:t>
      </w:r>
    </w:p>
    <w:p>
      <w:r>
        <w:rPr>
          <w:b/>
        </w:rPr>
        <w:t xml:space="preserve">Numero de projet : </w:t>
      </w:r>
      <w:r>
        <w:t>CA-3-D003333001</w:t>
      </w:r>
    </w:p>
    <w:p>
      <w:r>
        <w:rPr>
          <w:b/>
        </w:rPr>
        <w:t xml:space="preserve">Lieu : </w:t>
      </w:r>
      <w:r/>
    </w:p>
    <w:p>
      <w:r>
        <w:rPr>
          <w:b/>
        </w:rPr>
        <w:t xml:space="preserve">Agence executive partenaire : </w:t>
      </w:r>
      <w:r>
        <w:t xml:space="preserve">Gouvernement du Royaume-Uni - DFID - Ministère du Développement international </w:t>
      </w:r>
    </w:p>
    <w:p>
      <w:r>
        <w:rPr>
          <w:b/>
        </w:rPr>
        <w:t xml:space="preserve">Type de financement : </w:t>
      </w:r>
      <w:r>
        <w:t>Don hors réorganisation de la dette (y compris quasi-dons)</w:t>
      </w:r>
    </w:p>
    <w:p>
      <w:r>
        <w:rPr>
          <w:b/>
        </w:rPr>
        <w:t xml:space="preserve">Dates : </w:t>
      </w:r>
      <w:r>
        <w:t>2017-01-13T00:00:00 au 2019-03-31T00:00:00</w:t>
      </w:r>
    </w:p>
    <w:p>
      <w:r>
        <w:rPr>
          <w:b/>
        </w:rPr>
        <w:t xml:space="preserve">Engagement : </w:t>
      </w:r>
      <w:r>
        <w:t>500000.00</w:t>
      </w:r>
    </w:p>
    <w:p>
      <w:r>
        <w:rPr>
          <w:b/>
        </w:rPr>
        <w:t xml:space="preserve">Total envoye en $ : </w:t>
      </w:r>
      <w:r>
        <w:t>500000.0</w:t>
      </w:r>
    </w:p>
    <w:p>
      <w:r>
        <w:rPr>
          <w:b/>
        </w:rPr>
        <w:t xml:space="preserve">Description : </w:t>
      </w:r>
      <w:r>
        <w:t>Le Centre de ressources pour la sensibilité au conflit (CRSC) au Soudan du Sud est une initiative financée par plusieurs donateurs qui vise à contribuer à obtenir de meilleurs résultats en matière de développement et d’aide humanitaire apportée aux populations qui y vivent, en améliorant la sensibilité au conflits des programmes d’aide. L’initiative vise notamment à améliorer la capacité des donateurs et des organismes d’exécution à identifier les facteurs de conflit, à atténuer les risques particuliers que ceux-ci présentent pour les programmes dans les États fragiles et à veiller à ce qu’au lieu d’exacerber les tensions et les divisions existantes, les programmes concourent à la paix. Avec le soutien du Canada, le CRSC au Soudan du Sud contribue à renforcer cette capacité en fournissant des analyses techniques et des résultats de recherche, en donnant des conseils pratiques sur l’application des principes de sensibilité au conflit et proposant des pratiques exemplaires.  Parmi les activités du projet: 1) élaborer des lignes directrices et des normes communes sur la sensibilité aux conflits; 2) effectuer des recherches et des analyses pour appuyer la prise de décisions; 3) évaluer la sensibilité aux conflits des partenaires d’exécution et fournir un appui au renforcement de leurs capacités; 4) élargir la discussion sur les leçons apprises et les meilleures pratiques à davantage de spécialistes mondiaux des politiques qui interviennent dans les États fragiles.</w:t>
      </w:r>
    </w:p>
    <w:p>
      <w:pPr>
        <w:pStyle w:val="Heading2"/>
      </w:pPr>
      <w:r>
        <w:t>Transactions</w:t>
      </w:r>
    </w:p>
    <w:p>
      <w:r>
        <w:rPr>
          <w:b/>
        </w:rPr>
        <w:t xml:space="preserve">Date : </w:t>
      </w:r>
      <w:r>
        <w:t>2017-01-13T00:00:00</w:t>
      </w:r>
      <w:r>
        <w:rPr>
          <w:b/>
        </w:rPr>
        <w:t xml:space="preserve">Type : </w:t>
      </w:r>
      <w:r>
        <w:t>Engagement</w:t>
      </w:r>
      <w:r>
        <w:rPr>
          <w:b/>
        </w:rPr>
        <w:t xml:space="preserve"> Montant : </w:t>
      </w:r>
      <w:r>
        <w:t>500000.00</w:t>
      </w:r>
    </w:p>
    <w:p>
      <w:r>
        <w:rPr>
          <w:b/>
        </w:rPr>
        <w:t xml:space="preserve">Date : </w:t>
      </w:r>
      <w:r>
        <w:t>2017-03-29T00:00:00</w:t>
      </w:r>
      <w:r>
        <w:rPr>
          <w:b/>
        </w:rPr>
        <w:t xml:space="preserve">Type : </w:t>
      </w:r>
      <w:r>
        <w:t>Déboursé</w:t>
      </w:r>
      <w:r>
        <w:rPr>
          <w:b/>
        </w:rPr>
        <w:t xml:space="preserve"> Montant : </w:t>
      </w:r>
      <w:r>
        <w:t>200000.00</w:t>
      </w:r>
    </w:p>
    <w:p>
      <w:r>
        <w:rPr>
          <w:b/>
        </w:rPr>
        <w:t xml:space="preserve">Date : </w:t>
      </w:r>
      <w:r>
        <w:t>2018-01-16T00:00:00</w:t>
      </w:r>
      <w:r>
        <w:rPr>
          <w:b/>
        </w:rPr>
        <w:t xml:space="preserve">Type : </w:t>
      </w:r>
      <w:r>
        <w:t>Déboursé</w:t>
      </w:r>
      <w:r>
        <w:rPr>
          <w:b/>
        </w:rPr>
        <w:t xml:space="preserve"> Montant : </w:t>
      </w:r>
      <w:r>
        <w:t>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