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en cas d’urgence pour les éleveurs vulnérables et coordination de la sécurité alimentaire</w:t>
      </w:r>
    </w:p>
    <w:p/>
    <w:p>
      <w:r>
        <w:rPr>
          <w:b/>
        </w:rPr>
        <w:t xml:space="preserve">Organisme : </w:t>
      </w:r>
      <w:r>
        <w:t>Affaires Mondiales Canada</w:t>
      </w:r>
    </w:p>
    <w:p>
      <w:r>
        <w:rPr>
          <w:b/>
        </w:rPr>
        <w:t xml:space="preserve">Numero de projet : </w:t>
      </w:r>
      <w:r>
        <w:t>CA-3-D002592002</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2016-03-31T00:00:00 au 2018-05-30T00:00:00</w:t>
      </w:r>
    </w:p>
    <w:p>
      <w:r>
        <w:rPr>
          <w:b/>
        </w:rPr>
        <w:t xml:space="preserve">Engagement : </w:t>
      </w:r>
      <w:r>
        <w:t>4100000.01</w:t>
      </w:r>
    </w:p>
    <w:p>
      <w:r>
        <w:rPr>
          <w:b/>
        </w:rPr>
        <w:t xml:space="preserve">Total envoye en $ : </w:t>
      </w:r>
      <w:r>
        <w:t>4100000.0</w:t>
      </w:r>
    </w:p>
    <w:p>
      <w:r>
        <w:rPr>
          <w:b/>
        </w:rPr>
        <w:t xml:space="preserve">Description : </w:t>
      </w:r>
      <w:r>
        <w:t>Ce projet vise à offrir un soutien aux moyens de subsistance axé sur l’agriculture en cas d’urgence aux foyers d’éleveurs et d’éleveuses touchés par des catastrophes d’origine humaine ou naturelle en Cisjordanie et dans la bande de Gaza, ainsi qu’à renforcer la coordination de la sécurité alimentaire fondée sur des données probantes.</w:t>
      </w:r>
    </w:p>
    <w:p>
      <w:pPr>
        <w:pStyle w:val="Heading2"/>
      </w:pPr>
      <w:r>
        <w:t>Transactions</w:t>
      </w:r>
    </w:p>
    <w:p>
      <w:r>
        <w:rPr>
          <w:b/>
        </w:rPr>
        <w:t xml:space="preserve">Date : </w:t>
      </w:r>
      <w:r>
        <w:t>2016-03-31T00:00:00</w:t>
      </w:r>
      <w:r>
        <w:rPr>
          <w:b/>
        </w:rPr>
        <w:t xml:space="preserve">Type : </w:t>
      </w:r>
      <w:r>
        <w:t>Engagement</w:t>
      </w:r>
      <w:r>
        <w:rPr>
          <w:b/>
        </w:rPr>
        <w:t xml:space="preserve"> Montant : </w:t>
      </w:r>
      <w:r>
        <w:t>4100000.01</w:t>
      </w:r>
    </w:p>
    <w:p>
      <w:r>
        <w:rPr>
          <w:b/>
        </w:rPr>
        <w:t xml:space="preserve">Date : </w:t>
      </w:r>
      <w:r>
        <w:t>2016-03-31T00:00:00</w:t>
      </w:r>
      <w:r>
        <w:rPr>
          <w:b/>
        </w:rPr>
        <w:t xml:space="preserve">Type : </w:t>
      </w:r>
      <w:r>
        <w:t>Déboursé</w:t>
      </w:r>
      <w:r>
        <w:rPr>
          <w:b/>
        </w:rPr>
        <w:t xml:space="preserve"> Montant : </w:t>
      </w:r>
      <w:r>
        <w:t>3100000.00</w:t>
      </w:r>
    </w:p>
    <w:p>
      <w:r>
        <w:rPr>
          <w:b/>
        </w:rPr>
        <w:t xml:space="preserve">Date : </w:t>
      </w:r>
      <w:r>
        <w:t>2016-08-25T00:00:00</w:t>
      </w:r>
      <w:r>
        <w:rPr>
          <w:b/>
        </w:rPr>
        <w:t xml:space="preserve">Type : </w:t>
      </w:r>
      <w:r>
        <w:t>Déboursé</w:t>
      </w:r>
      <w:r>
        <w:rPr>
          <w:b/>
        </w:rPr>
        <w:t xml:space="preserve"> Montant : </w:t>
      </w:r>
      <w:r>
        <w:t>500000.00</w:t>
      </w:r>
    </w:p>
    <w:p>
      <w:r>
        <w:rPr>
          <w:b/>
        </w:rPr>
        <w:t xml:space="preserve">Date : </w:t>
      </w:r>
      <w:r>
        <w:t>2017-06-14T00:00:00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