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TeleGAN : Durabilité et innovation de l’élevage</w:t>
      </w:r>
    </w:p>
    <w:p/>
    <w:p>
      <w:r>
        <w:rPr>
          <w:b/>
        </w:rPr>
        <w:t xml:space="preserve">Organisme : </w:t>
      </w:r>
      <w:r>
        <w:t>Affaires Mondiales Canada</w:t>
      </w:r>
    </w:p>
    <w:p>
      <w:r>
        <w:rPr>
          <w:b/>
        </w:rPr>
        <w:t xml:space="preserve">Numero de projet : </w:t>
      </w:r>
      <w:r>
        <w:t>CA-3-P012942001</w:t>
      </w:r>
    </w:p>
    <w:p>
      <w:r>
        <w:rPr>
          <w:b/>
        </w:rPr>
        <w:t xml:space="preserve">Lieu : </w:t>
      </w:r>
      <w:r/>
    </w:p>
    <w:p>
      <w:r>
        <w:rPr>
          <w:b/>
        </w:rPr>
        <w:t xml:space="preserve">Agence executive partenaire : </w:t>
      </w:r>
      <w:r>
        <w:t xml:space="preserve">Institut interaméricain de coopération pour l'agriculture </w:t>
      </w:r>
    </w:p>
    <w:p>
      <w:r>
        <w:rPr>
          <w:b/>
        </w:rPr>
        <w:t xml:space="preserve">Type de financement : </w:t>
      </w:r>
      <w:r>
        <w:t>Don hors réorganisation de la dette (y compris quasi-dons)</w:t>
      </w:r>
    </w:p>
    <w:p>
      <w:r>
        <w:rPr>
          <w:b/>
        </w:rPr>
        <w:t xml:space="preserve">Dates : </w:t>
      </w:r>
      <w:r>
        <w:t>2024-03-14T00:00:00 au 2028-03-31T00:00:00</w:t>
      </w:r>
    </w:p>
    <w:p>
      <w:r>
        <w:rPr>
          <w:b/>
        </w:rPr>
        <w:t xml:space="preserve">Engagement : </w:t>
      </w:r>
      <w:r>
        <w:t>5000000.00</w:t>
      </w:r>
    </w:p>
    <w:p>
      <w:r>
        <w:rPr>
          <w:b/>
        </w:rPr>
        <w:t xml:space="preserve">Total envoye en $ : </w:t>
      </w:r>
      <w:r>
        <w:t>1750000.0</w:t>
      </w:r>
    </w:p>
    <w:p>
      <w:r>
        <w:rPr>
          <w:b/>
        </w:rPr>
        <w:t xml:space="preserve">Description : </w:t>
      </w:r>
      <w:r>
        <w:t>Ce projet vise à stimuler l’autonomie, la résilience et l’équité parmi les familles d’éleveurs de bétail dans des régions précises du Guatemala et du Mexique, avec une coopération technique supplémentaire de l’Argentine et du Costa Rica. Il cherche à donner aux familles d’éleveurs de bétail, en particulier les femmes, les jeunes et les peuples autochtones, les moyens de s’adapter aux défis climatiques et de promouvoir la durabilité et l’inclusion. Le projet vise à donner aux communautés locales les moyens d’améliorer les pratiques de gestion durable du bétail et l’adaptation au changement climatique, en intégrant la technologie de télédétection en tant qu’outil clé pour surveiller et gérer efficacement ces défis à l’aide d’une approche de science citoyenne. Cette approche permet non seulement de démocratiser l’utilisation des données, mais aussi de s’assurer que les mesures d’adaptation sont adaptées précisément aux besoins et aux conditions des milieux locaux.  Les activités de ce projet comprennent : 1) réaliser une évaluation des besoins climatiques; 2) créer des groupes de science citoyenne; 3) réaliser l’intégration de la surveillance par satellite; 4) concevoir une plateforme numérique conviviale; 5) faciliter les pratiques durables; 6) influencer l'élaboration des politiques.</w:t>
      </w:r>
    </w:p>
    <w:p>
      <w:pPr>
        <w:pStyle w:val="Heading2"/>
      </w:pPr>
      <w:r>
        <w:t>Transactions</w:t>
      </w:r>
    </w:p>
    <w:p>
      <w:r>
        <w:rPr>
          <w:b/>
        </w:rPr>
        <w:t xml:space="preserve">Date : </w:t>
      </w:r>
      <w:r>
        <w:t>2024-03-14T00:00:00</w:t>
      </w:r>
      <w:r>
        <w:rPr>
          <w:b/>
        </w:rPr>
        <w:t xml:space="preserve">Type : </w:t>
      </w:r>
      <w:r>
        <w:t>Engagement</w:t>
      </w:r>
      <w:r>
        <w:rPr>
          <w:b/>
        </w:rPr>
        <w:t xml:space="preserve"> Montant : </w:t>
      </w:r>
      <w:r>
        <w:t>5000000.00</w:t>
      </w:r>
    </w:p>
    <w:p>
      <w:r>
        <w:rPr>
          <w:b/>
        </w:rPr>
        <w:t xml:space="preserve">Date : </w:t>
      </w:r>
      <w:r>
        <w:t>2024-03-19T00:00:00</w:t>
      </w:r>
      <w:r>
        <w:rPr>
          <w:b/>
        </w:rPr>
        <w:t xml:space="preserve">Type : </w:t>
      </w:r>
      <w:r>
        <w:t>Déboursé</w:t>
      </w:r>
      <w:r>
        <w:rPr>
          <w:b/>
        </w:rPr>
        <w:t xml:space="preserve"> Montant : </w:t>
      </w:r>
      <w:r>
        <w:t>500000.00</w:t>
      </w:r>
    </w:p>
    <w:p>
      <w:r>
        <w:rPr>
          <w:b/>
        </w:rPr>
        <w:t xml:space="preserve">Date : </w:t>
      </w:r>
      <w:r>
        <w:t>2024-06-19T00:00:00</w:t>
      </w:r>
      <w:r>
        <w:rPr>
          <w:b/>
        </w:rPr>
        <w:t xml:space="preserve">Type : </w:t>
      </w:r>
      <w:r>
        <w:t>Déboursé</w:t>
      </w:r>
      <w:r>
        <w:rPr>
          <w:b/>
        </w:rPr>
        <w:t xml:space="preserve"> Montant : </w:t>
      </w:r>
      <w:r>
        <w:t>1250000.00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