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Transformer l'éducation des filles en Sierra Leone</w:t>
      </w:r>
    </w:p>
    <w:p/>
    <w:p>
      <w:r>
        <w:rPr>
          <w:b/>
        </w:rPr>
        <w:t xml:space="preserve">Organisme : </w:t>
      </w:r>
      <w:r>
        <w:t>Affaires Mondiales Canada</w:t>
      </w:r>
    </w:p>
    <w:p>
      <w:r>
        <w:rPr>
          <w:b/>
        </w:rPr>
        <w:t xml:space="preserve">Numero de projet : </w:t>
      </w:r>
      <w:r>
        <w:t>CA-3-P006886001</w:t>
      </w:r>
    </w:p>
    <w:p>
      <w:r>
        <w:rPr>
          <w:b/>
        </w:rPr>
        <w:t xml:space="preserve">Lieu : </w:t>
      </w:r>
      <w:r/>
    </w:p>
    <w:p>
      <w:r>
        <w:rPr>
          <w:b/>
        </w:rPr>
        <w:t xml:space="preserve">Agence executive partenaire : </w:t>
      </w:r>
      <w:r>
        <w:t xml:space="preserve">CODE - Organisation canadienne pour l'éducation au service du développement </w:t>
      </w:r>
    </w:p>
    <w:p>
      <w:r>
        <w:rPr>
          <w:b/>
        </w:rPr>
        <w:t xml:space="preserve">Type de financement : </w:t>
      </w:r>
      <w:r>
        <w:t>Don hors réorganisation de la dette (y compris quasi-dons)</w:t>
      </w:r>
    </w:p>
    <w:p>
      <w:r>
        <w:rPr>
          <w:b/>
        </w:rPr>
        <w:t xml:space="preserve">Dates : </w:t>
      </w:r>
      <w:r>
        <w:t>2019-10-04T00:00:00 au 2023-06-30T00:00:00</w:t>
      </w:r>
    </w:p>
    <w:p>
      <w:r>
        <w:rPr>
          <w:b/>
        </w:rPr>
        <w:t xml:space="preserve">Engagement : </w:t>
      </w:r>
      <w:r>
        <w:t>5940501.00</w:t>
      </w:r>
    </w:p>
    <w:p>
      <w:r>
        <w:rPr>
          <w:b/>
        </w:rPr>
        <w:t xml:space="preserve">Total envoye en $ : </w:t>
      </w:r>
      <w:r>
        <w:t>5935806.0</w:t>
      </w:r>
    </w:p>
    <w:p>
      <w:r>
        <w:rPr>
          <w:b/>
        </w:rPr>
        <w:t xml:space="preserve">Description : </w:t>
      </w:r>
      <w:r>
        <w:t>Le projet vise à améliorer les résultats d'apprentissage des préadolescentes et des adolescentes vulnérables dans les classes supérieures du primaire en Sierra Leone. Le projet travaille à éliminer les obstacles à l'éducation des filles aux niveaux des districts, national et infranational tout en améliorant la qualité de l'éducation dans certaines zones fragiles du pays.  Au niveau des districts, le projet offre une pédagogie tenant compte des sexospécificités dans la formation des nouveaux enseignants des instituts de formation des enseignants et dans le renforcement des enseignants existants dans les écoles où les élèves enseignants des instituts de formation des enseignants effectuent leur stage.  Au niveau national, le projet travaille avec les enseignants, les auteurs et les illustrateurs pour soutenir l'amélioration, la création, la publication et la distribution de matériels d'enseignement et d'apprentissage de haute qualité et transformateurs de genre pour les écoles primaires supérieures.  Au niveau infranational, les instituts de formation des enseignants reçoivent un appui pour travailler avec les écoles de stage afin qu'elles soient plus réceptives aux élèves enseignants et qu'elles soient en mesure de mieux faire comprendre aux nouveaux enseignants le droit des enfants à l'éducation, une pédagogie tenant compte des différences entre les sexes et le potentiel d'apprentissage des filles et des garçons, notamment ceux ayant un handicap.  Les bénéficiaires directs du projet comprennent 200 formateurs d'enseignants et les 4 instituts de formation des enseignants dans lesquels ils travaillent, 910 enseignants du primaire de la quatrième à la sixième année, des directeurs d'école et des bibliothécaires travaillant dans 260 écoles sélectionnées dans 4 districts défavorisés et 80 000 enfants (dont 50 % de filles) de la quatrième à la sixième année. Le projet bénéficie également à 80 000 autres enfants de la première à la troisième année des écoles participantes, dans l'ensemble de l'école, grâce à l'intégration d'une pédagogie tenant compte de l'égalité des sexes.</w:t>
      </w:r>
    </w:p>
    <w:p>
      <w:pPr>
        <w:pStyle w:val="Heading2"/>
      </w:pPr>
      <w:r>
        <w:t>Transactions</w:t>
      </w:r>
    </w:p>
    <w:p>
      <w:r>
        <w:rPr>
          <w:b/>
        </w:rPr>
        <w:t xml:space="preserve">Date : </w:t>
      </w:r>
      <w:r>
        <w:t>2019-10-04T00:00:00</w:t>
      </w:r>
      <w:r>
        <w:rPr>
          <w:b/>
        </w:rPr>
        <w:t xml:space="preserve">Type : </w:t>
      </w:r>
      <w:r>
        <w:t>Engagement</w:t>
      </w:r>
      <w:r>
        <w:rPr>
          <w:b/>
        </w:rPr>
        <w:t xml:space="preserve"> Montant : </w:t>
      </w:r>
      <w:r>
        <w:t>5940501.00</w:t>
      </w:r>
    </w:p>
    <w:p>
      <w:r>
        <w:rPr>
          <w:b/>
        </w:rPr>
        <w:t xml:space="preserve">Date : </w:t>
      </w:r>
      <w:r>
        <w:t>2019-11-12T00:00:00</w:t>
      </w:r>
      <w:r>
        <w:rPr>
          <w:b/>
        </w:rPr>
        <w:t xml:space="preserve">Type : </w:t>
      </w:r>
      <w:r>
        <w:t>Déboursé</w:t>
      </w:r>
      <w:r>
        <w:rPr>
          <w:b/>
        </w:rPr>
        <w:t xml:space="preserve"> Montant : </w:t>
      </w:r>
      <w:r>
        <w:t>1999997.00</w:t>
      </w:r>
    </w:p>
    <w:p>
      <w:r>
        <w:rPr>
          <w:b/>
        </w:rPr>
        <w:t xml:space="preserve">Date : </w:t>
      </w:r>
      <w:r>
        <w:t>2020-03-31T00:00:00</w:t>
      </w:r>
      <w:r>
        <w:rPr>
          <w:b/>
        </w:rPr>
        <w:t xml:space="preserve">Type : </w:t>
      </w:r>
      <w:r>
        <w:t>Déboursé</w:t>
      </w:r>
      <w:r>
        <w:rPr>
          <w:b/>
        </w:rPr>
        <w:t xml:space="preserve"> Montant : </w:t>
      </w:r>
      <w:r>
        <w:t>716538.00</w:t>
      </w:r>
    </w:p>
    <w:p>
      <w:r>
        <w:rPr>
          <w:b/>
        </w:rPr>
        <w:t xml:space="preserve">Date : </w:t>
      </w:r>
      <w:r>
        <w:t>2021-03-29T00:00:00</w:t>
      </w:r>
      <w:r>
        <w:rPr>
          <w:b/>
        </w:rPr>
        <w:t xml:space="preserve">Type : </w:t>
      </w:r>
      <w:r>
        <w:t>Déboursé</w:t>
      </w:r>
      <w:r>
        <w:rPr>
          <w:b/>
        </w:rPr>
        <w:t xml:space="preserve"> Montant : </w:t>
      </w:r>
      <w:r>
        <w:t>173605.00</w:t>
      </w:r>
    </w:p>
    <w:p>
      <w:r>
        <w:rPr>
          <w:b/>
        </w:rPr>
        <w:t xml:space="preserve">Date : </w:t>
      </w:r>
      <w:r>
        <w:t>2021-03-29T00:00:00</w:t>
      </w:r>
      <w:r>
        <w:rPr>
          <w:b/>
        </w:rPr>
        <w:t xml:space="preserve">Type : </w:t>
      </w:r>
      <w:r>
        <w:t>Déboursé</w:t>
      </w:r>
      <w:r>
        <w:rPr>
          <w:b/>
        </w:rPr>
        <w:t xml:space="preserve"> Montant : </w:t>
      </w:r>
      <w:r>
        <w:t>431710.39</w:t>
      </w:r>
    </w:p>
    <w:p>
      <w:r>
        <w:rPr>
          <w:b/>
        </w:rPr>
        <w:t xml:space="preserve">Date : </w:t>
      </w:r>
      <w:r>
        <w:t>2022-03-30T00:00:00</w:t>
      </w:r>
      <w:r>
        <w:rPr>
          <w:b/>
        </w:rPr>
        <w:t xml:space="preserve">Type : </w:t>
      </w:r>
      <w:r>
        <w:t>Déboursé</w:t>
      </w:r>
      <w:r>
        <w:rPr>
          <w:b/>
        </w:rPr>
        <w:t xml:space="preserve"> Montant : </w:t>
      </w:r>
      <w:r>
        <w:t>1312998.71</w:t>
      </w:r>
    </w:p>
    <w:p>
      <w:r>
        <w:rPr>
          <w:b/>
        </w:rPr>
        <w:t xml:space="preserve">Date : </w:t>
      </w:r>
      <w:r>
        <w:t>2023-02-09T00:00:00</w:t>
      </w:r>
      <w:r>
        <w:rPr>
          <w:b/>
        </w:rPr>
        <w:t xml:space="preserve">Type : </w:t>
      </w:r>
      <w:r>
        <w:t>Déboursé</w:t>
      </w:r>
      <w:r>
        <w:rPr>
          <w:b/>
        </w:rPr>
        <w:t xml:space="preserve"> Montant : </w:t>
      </w:r>
      <w:r>
        <w:t>1004166.90</w:t>
      </w:r>
    </w:p>
    <w:p>
      <w:r>
        <w:rPr>
          <w:b/>
        </w:rPr>
        <w:t xml:space="preserve">Date : </w:t>
      </w:r>
      <w:r>
        <w:t>2024-02-28T00:00:00</w:t>
      </w:r>
      <w:r>
        <w:rPr>
          <w:b/>
        </w:rPr>
        <w:t xml:space="preserve">Type : </w:t>
      </w:r>
      <w:r>
        <w:t>Déboursé</w:t>
      </w:r>
      <w:r>
        <w:rPr>
          <w:b/>
        </w:rPr>
        <w:t xml:space="preserve"> Montant : </w:t>
      </w:r>
      <w:r>
        <w:t>296790.00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