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Ukraine – Appels d’urgence – Organisation mondiale de la Santé (OMS) 2023</w:t>
      </w:r>
    </w:p>
    <w:p/>
    <w:p>
      <w:r>
        <w:rPr>
          <w:b/>
        </w:rPr>
        <w:t xml:space="preserve">Organisme : </w:t>
      </w:r>
      <w:r>
        <w:t>Affaires Mondiales Canada</w:t>
      </w:r>
    </w:p>
    <w:p>
      <w:r>
        <w:rPr>
          <w:b/>
        </w:rPr>
        <w:t xml:space="preserve">Numero de projet : </w:t>
      </w:r>
      <w:r>
        <w:t>CA-3-P012531001</w:t>
      </w:r>
    </w:p>
    <w:p>
      <w:r>
        <w:rPr>
          <w:b/>
        </w:rPr>
        <w:t xml:space="preserve">Lieu : </w:t>
      </w:r>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2023-03-08T00:00:00 au 2024-03-31T00:00:00</w:t>
      </w:r>
    </w:p>
    <w:p>
      <w:r>
        <w:rPr>
          <w:b/>
        </w:rPr>
        <w:t xml:space="preserve">Engagement : </w:t>
      </w:r>
      <w:r>
        <w:t>1000000.00</w:t>
      </w:r>
    </w:p>
    <w:p>
      <w:r>
        <w:rPr>
          <w:b/>
        </w:rPr>
        <w:t xml:space="preserve">Total envoye en $ : </w:t>
      </w:r>
      <w:r>
        <w:t>1000000.0</w:t>
      </w:r>
    </w:p>
    <w:p>
      <w:r>
        <w:rPr>
          <w:b/>
        </w:rPr>
        <w:t xml:space="preserve">Description : </w:t>
      </w:r>
      <w:r>
        <w:t>Mars 2023 – Les besoins humanitaires en Ukraine restent importants. L’Aperçu Humanitaire Mondial 2023 (AHM) indique que 17,7 millions de personnes ont besoin d’une aide humanitaire en Ukraine cette année. Les besoins prioritaires résultent en grande partie des attaques contre les infrastructures énergétiques et d’hébergement, ce qui entrave l’accès à l’eau, à la nourriture, aux soins de santé, aux transports, aux télécommunications et à d’autres services essentiels. La guerre touche les femmes et les hommes de manière différente et exacerbe les inégalités préexistantes.  Avec le soutien d’AMC, l’Organisation mondiale de la santé (OMS) répond aux besoins sanitaires immédiats. Les activités de ce projet comprennent : 1) traiter les blessés, les personnes ayant subi un traumatisme et les autres personnes ayant besoin de soins de santé, en donnant la priorité aux services médicaux d’urgence pour les personnes handicapées, les personnes âgées, les enfants et les autres groupes vulnérables; 2) fournir des services de santé sexuelle et reproductive vitaux, y compris des soins prénataux; 3) coordonner la réponse du groupe sanitaire aux besoins sanitaires d’urgence en Ukraine.</w:t>
      </w:r>
    </w:p>
    <w:p>
      <w:pPr>
        <w:pStyle w:val="Heading2"/>
      </w:pPr>
      <w:r>
        <w:t>Transactions</w:t>
      </w:r>
    </w:p>
    <w:p>
      <w:r>
        <w:rPr>
          <w:b/>
        </w:rPr>
        <w:t xml:space="preserve">Date : </w:t>
      </w:r>
      <w:r>
        <w:t>2023-03-08T00:00:00</w:t>
      </w:r>
      <w:r>
        <w:rPr>
          <w:b/>
        </w:rPr>
        <w:t xml:space="preserve">Type : </w:t>
      </w:r>
      <w:r>
        <w:t>Engagement</w:t>
      </w:r>
      <w:r>
        <w:rPr>
          <w:b/>
        </w:rPr>
        <w:t xml:space="preserve"> Montant : </w:t>
      </w:r>
      <w:r>
        <w:t>1000000.00</w:t>
      </w:r>
    </w:p>
    <w:p>
      <w:r>
        <w:rPr>
          <w:b/>
        </w:rPr>
        <w:t xml:space="preserve">Date : </w:t>
      </w:r>
      <w:r>
        <w:t>2023-03-31T00:00:00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