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Un partenariat de sécurité sanitaire pour renforcer la surveillance des maladies en Afrique</w:t>
      </w:r>
    </w:p>
    <w:p/>
    <w:p>
      <w:r>
        <w:rPr>
          <w:b/>
        </w:rPr>
        <w:t xml:space="preserve">Organisme : </w:t>
      </w:r>
      <w:r>
        <w:t>Affaires Mondiales Canada</w:t>
      </w:r>
    </w:p>
    <w:p>
      <w:r>
        <w:rPr>
          <w:b/>
        </w:rPr>
        <w:t xml:space="preserve">Numero de projet : </w:t>
      </w:r>
      <w:r>
        <w:t>CA-3-P011824001</w:t>
      </w:r>
    </w:p>
    <w:p>
      <w:r>
        <w:rPr>
          <w:b/>
        </w:rPr>
        <w:t xml:space="preserve">Lieu : </w:t>
      </w:r>
      <w:r>
        <w:t>Afrique, régional</w:t>
      </w:r>
    </w:p>
    <w:p>
      <w:r>
        <w:rPr>
          <w:b/>
        </w:rPr>
        <w:t xml:space="preserve">Agence executive partenaire : </w:t>
      </w:r>
      <w:r>
        <w:t xml:space="preserve">OMS - Organisation mondiale de la Santé </w:t>
      </w:r>
    </w:p>
    <w:p>
      <w:r>
        <w:rPr>
          <w:b/>
        </w:rPr>
        <w:t xml:space="preserve">Type de financement : </w:t>
      </w:r>
      <w:r>
        <w:t>Don hors réorganisation de la dette (y compris quasi-dons)</w:t>
      </w:r>
    </w:p>
    <w:p>
      <w:r>
        <w:rPr>
          <w:b/>
        </w:rPr>
        <w:t xml:space="preserve">Dates : </w:t>
      </w:r>
      <w:r>
        <w:t>2023-03-28T00:00:00 au 2025-03-31T00:00:00</w:t>
      </w:r>
    </w:p>
    <w:p>
      <w:r>
        <w:rPr>
          <w:b/>
        </w:rPr>
        <w:t xml:space="preserve">Engagement : </w:t>
      </w:r>
      <w:r>
        <w:t>3722012.00</w:t>
      </w:r>
    </w:p>
    <w:p>
      <w:r>
        <w:rPr>
          <w:b/>
        </w:rPr>
        <w:t xml:space="preserve">Total envoye en $ : </w:t>
      </w:r>
      <w:r>
        <w:t>3722012.0</w:t>
      </w:r>
    </w:p>
    <w:p>
      <w:r>
        <w:rPr>
          <w:b/>
        </w:rPr>
        <w:t xml:space="preserve">Description : </w:t>
      </w:r>
      <w:r>
        <w:t>Ce projet soutient un partenariat de sécurité sanitaire entre l’Organisation mondiale de la santé (OMS) et les centres africains de contrôle et de prévention des maladies (CDC de l’Afrique) afin de renforcer les capacités africaines de prévention, de détection et de réponse aux menaces biologiques. Les activités du projet comprennent : 1) établissement de partenariats avec les intervenants à l’échelon national et réalisation d’analyses du paysage afin de guider les plans de travail nationaux; 2) élaboration d’un cadre régional pour la biosurveillance des agents pathogènes à haut risque; 3) activités de renforcement des capacités pour consolider les systèmes de surveillance et d’alerte précoce et de veille épidémiologique.</w:t>
      </w:r>
    </w:p>
    <w:p>
      <w:pPr>
        <w:pStyle w:val="Heading2"/>
      </w:pPr>
      <w:r>
        <w:t>Transactions</w:t>
      </w:r>
    </w:p>
    <w:p>
      <w:r>
        <w:rPr>
          <w:b/>
        </w:rPr>
        <w:t xml:space="preserve">Date : </w:t>
      </w:r>
      <w:r>
        <w:t>2023-03-28T00:00:00</w:t>
      </w:r>
      <w:r>
        <w:rPr>
          <w:b/>
        </w:rPr>
        <w:t xml:space="preserve">Type : </w:t>
      </w:r>
      <w:r>
        <w:t>Engagement</w:t>
      </w:r>
      <w:r>
        <w:rPr>
          <w:b/>
        </w:rPr>
        <w:t xml:space="preserve"> Montant : </w:t>
      </w:r>
      <w:r>
        <w:t>3722012.00</w:t>
      </w:r>
    </w:p>
    <w:p>
      <w:r>
        <w:rPr>
          <w:b/>
        </w:rPr>
        <w:t xml:space="preserve">Date : </w:t>
      </w:r>
      <w:r>
        <w:t>2023-03-31T00:00:00</w:t>
      </w:r>
      <w:r>
        <w:rPr>
          <w:b/>
        </w:rPr>
        <w:t xml:space="preserve">Type : </w:t>
      </w:r>
      <w:r>
        <w:t>Déboursé</w:t>
      </w:r>
      <w:r>
        <w:rPr>
          <w:b/>
        </w:rPr>
        <w:t xml:space="preserve"> Montant : </w:t>
      </w:r>
      <w:r>
        <w:t>1283335.00</w:t>
      </w:r>
    </w:p>
    <w:p>
      <w:r>
        <w:rPr>
          <w:b/>
        </w:rPr>
        <w:t xml:space="preserve">Date : </w:t>
      </w:r>
      <w:r>
        <w:t>2023-10-24T00:00:00</w:t>
      </w:r>
      <w:r>
        <w:rPr>
          <w:b/>
        </w:rPr>
        <w:t xml:space="preserve">Type : </w:t>
      </w:r>
      <w:r>
        <w:t>Déboursé</w:t>
      </w:r>
      <w:r>
        <w:rPr>
          <w:b/>
        </w:rPr>
        <w:t xml:space="preserve"> Montant : </w:t>
      </w:r>
      <w:r>
        <w:t>1849444.00</w:t>
      </w:r>
    </w:p>
    <w:p>
      <w:r>
        <w:rPr>
          <w:b/>
        </w:rPr>
        <w:t xml:space="preserve">Date : </w:t>
      </w:r>
      <w:r>
        <w:t>2024-07-22T00:00:00</w:t>
      </w:r>
      <w:r>
        <w:rPr>
          <w:b/>
        </w:rPr>
        <w:t xml:space="preserve">Type : </w:t>
      </w:r>
      <w:r>
        <w:t>Déboursé</w:t>
      </w:r>
      <w:r>
        <w:rPr>
          <w:b/>
        </w:rPr>
        <w:t xml:space="preserve"> Montant : </w:t>
      </w:r>
      <w:r>
        <w:t>589233.00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