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Yémen - Aide d’urgence en eau, hygiène, santé et besoins de base - CARE Canada 2022-2023</w:t>
      </w:r>
    </w:p>
    <w:p/>
    <w:p>
      <w:r>
        <w:rPr>
          <w:b/>
        </w:rPr>
        <w:t xml:space="preserve">Organisme : </w:t>
      </w:r>
      <w:r>
        <w:t>Affaires Mondiales Canada</w:t>
      </w:r>
    </w:p>
    <w:p>
      <w:r>
        <w:rPr>
          <w:b/>
        </w:rPr>
        <w:t xml:space="preserve">Numero de projet : </w:t>
      </w:r>
      <w:r>
        <w:t>CA-3-P011435001</w:t>
      </w:r>
    </w:p>
    <w:p>
      <w:r>
        <w:rPr>
          <w:b/>
        </w:rPr>
        <w:t xml:space="preserve">Lieu : </w:t>
      </w:r>
      <w:r/>
    </w:p>
    <w:p>
      <w:r>
        <w:rPr>
          <w:b/>
        </w:rPr>
        <w:t xml:space="preserve">Agence executive partenaire : </w:t>
      </w:r>
      <w:r>
        <w:t xml:space="preserve">CARE Canada </w:t>
      </w:r>
    </w:p>
    <w:p>
      <w:r>
        <w:rPr>
          <w:b/>
        </w:rPr>
        <w:t xml:space="preserve">Type de financement : </w:t>
      </w:r>
      <w:r>
        <w:t>Don hors réorganisation de la dette (y compris quasi-dons)</w:t>
      </w:r>
    </w:p>
    <w:p>
      <w:r>
        <w:rPr>
          <w:b/>
        </w:rPr>
        <w:t xml:space="preserve">Dates : </w:t>
      </w:r>
      <w:r>
        <w:t>2022-06-17T00:00:00 au 2024-06-30T00:00:00</w:t>
      </w:r>
    </w:p>
    <w:p>
      <w:r>
        <w:rPr>
          <w:b/>
        </w:rPr>
        <w:t xml:space="preserve">Engagement : </w:t>
      </w:r>
      <w:r>
        <w:t>4000000.00</w:t>
      </w:r>
    </w:p>
    <w:p>
      <w:r>
        <w:rPr>
          <w:b/>
        </w:rPr>
        <w:t xml:space="preserve">Total envoye en $ : </w:t>
      </w:r>
      <w:r>
        <w:t>4000000.0</w:t>
      </w:r>
    </w:p>
    <w:p>
      <w:r>
        <w:rPr>
          <w:b/>
        </w:rPr>
        <w:t xml:space="preserve">Description : </w:t>
      </w:r>
      <w:r>
        <w:t>Mars 2022 – Le Yémen continue de faire face à la plus grande crise humanitaire du monde et compte 20,7 millions de personnes qui ont besoin d’une aide humanitaire. Le conflit et l’effondrement de l’économie ont poussé près de 10 millions de personnes au bord de la famine, et plus de 4 millions de personnes ont été déplacées depuis le début de la crise en 2015. La prestation de services de base s’effondre, y compris l’approvisionnement en eau, les services d’assainissement et d’hygiène et les services de santé, ce qui augmente le risque d’épidémies telles que le choléra, la dengue et la diphtérie. Les femmes et les filles sont touchées de manière disproportionnée par le manque d’accès aux services essentiels et sont confrontées à un risque accru de violence sexuelle et fondée sur le sexe en raison de la crise.  Avec l’aide pluriannuelle d’AMC, CARE Canada fournit des services d’urgence en matière d’approvisionnement en eau, d’assainissement, d’hygiène et de santé génésique à près de 58 400 personnes les plus vulnérables, en particulier les femmes, touchées par le conflit dans les gouvernorats d’Ibb et de Taïz, au Yémen, ainsi qu’un soutien pour répondre à leurs besoins fondamentaux. Lles activités du projet comprennent  : 1) fournir une aide en espèces pour permettre aux bénéficiaires de subvenir à leurs besoins fondamentaux; 2) remettre en état ou mettre en place des sources d’eau et des latrines dans des collectivités rurales; 3) fournir des trousses d’hygiène et de dignité; 4) donner de la formation à des intervenants en santé communautaire et de fournitures médicales pour promouvoir les services de santé sexuelle et génésique.</w:t>
      </w:r>
    </w:p>
    <w:p>
      <w:pPr>
        <w:pStyle w:val="Heading2"/>
      </w:pPr>
      <w:r>
        <w:t>Transactions</w:t>
      </w:r>
    </w:p>
    <w:p>
      <w:r>
        <w:rPr>
          <w:b/>
        </w:rPr>
        <w:t xml:space="preserve">Date : </w:t>
      </w:r>
      <w:r>
        <w:t>2022-06-17T00:00:00</w:t>
      </w:r>
      <w:r>
        <w:rPr>
          <w:b/>
        </w:rPr>
        <w:t xml:space="preserve">Type : </w:t>
      </w:r>
      <w:r>
        <w:t>Engagement</w:t>
      </w:r>
      <w:r>
        <w:rPr>
          <w:b/>
        </w:rPr>
        <w:t xml:space="preserve"> Montant : </w:t>
      </w:r>
      <w:r>
        <w:t>4000000.00</w:t>
      </w:r>
    </w:p>
    <w:p>
      <w:r>
        <w:rPr>
          <w:b/>
        </w:rPr>
        <w:t xml:space="preserve">Date : </w:t>
      </w:r>
      <w:r>
        <w:t>2022-06-22T00:00:00</w:t>
      </w:r>
      <w:r>
        <w:rPr>
          <w:b/>
        </w:rPr>
        <w:t xml:space="preserve">Type : </w:t>
      </w:r>
      <w:r>
        <w:t>Déboursé</w:t>
      </w:r>
      <w:r>
        <w:rPr>
          <w:b/>
        </w:rPr>
        <w:t xml:space="preserve"> Montant : </w:t>
      </w:r>
      <w:r>
        <w:t>2000000.00</w:t>
      </w:r>
    </w:p>
    <w:p>
      <w:r>
        <w:rPr>
          <w:b/>
        </w:rPr>
        <w:t xml:space="preserve">Date : </w:t>
      </w:r>
      <w:r>
        <w:t>2023-08-08T00:00:00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